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CB" w:rsidRPr="009856D3" w:rsidRDefault="006C21CB" w:rsidP="006C21C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УТВЕРЖДАЮ</w:t>
      </w:r>
    </w:p>
    <w:p w:rsidR="006C21CB" w:rsidRPr="009856D3" w:rsidRDefault="006C21CB" w:rsidP="006C21C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Директор ЧУДПО «Ферт-Профи»</w:t>
      </w:r>
    </w:p>
    <w:p w:rsidR="006C21CB" w:rsidRPr="009856D3" w:rsidRDefault="006C21CB" w:rsidP="006C21C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_________________В.В. Важинская</w:t>
      </w:r>
    </w:p>
    <w:p w:rsidR="006C21CB" w:rsidRPr="009856D3" w:rsidRDefault="006C21CB" w:rsidP="006C21C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«___»_____________2014 г.</w:t>
      </w:r>
    </w:p>
    <w:p w:rsidR="006C21CB" w:rsidRPr="009856D3" w:rsidRDefault="006C21CB" w:rsidP="006C21CB">
      <w:pPr>
        <w:spacing w:after="0"/>
        <w:ind w:firstLine="709"/>
        <w:jc w:val="both"/>
        <w:rPr>
          <w:rFonts w:ascii="Times New Roman" w:hAnsi="Times New Roman" w:cs="Times New Roman"/>
          <w:sz w:val="24"/>
          <w:szCs w:val="24"/>
        </w:rPr>
      </w:pPr>
    </w:p>
    <w:p w:rsidR="006C21CB" w:rsidRPr="009856D3" w:rsidRDefault="006C21CB" w:rsidP="006C21CB">
      <w:pPr>
        <w:spacing w:after="0"/>
        <w:ind w:firstLine="709"/>
        <w:jc w:val="both"/>
        <w:rPr>
          <w:rFonts w:ascii="Times New Roman" w:hAnsi="Times New Roman" w:cs="Times New Roman"/>
          <w:sz w:val="24"/>
          <w:szCs w:val="24"/>
        </w:rPr>
      </w:pPr>
    </w:p>
    <w:p w:rsidR="006C21CB" w:rsidRPr="009856D3" w:rsidRDefault="006C21CB" w:rsidP="006C21CB">
      <w:pPr>
        <w:spacing w:after="0"/>
        <w:ind w:firstLine="709"/>
        <w:jc w:val="both"/>
        <w:rPr>
          <w:rFonts w:ascii="Times New Roman" w:hAnsi="Times New Roman" w:cs="Times New Roman"/>
          <w:sz w:val="24"/>
          <w:szCs w:val="24"/>
        </w:rPr>
      </w:pPr>
    </w:p>
    <w:p w:rsidR="006C21CB" w:rsidRPr="009856D3" w:rsidRDefault="006C21CB" w:rsidP="006C21CB">
      <w:pPr>
        <w:spacing w:after="0"/>
        <w:ind w:firstLine="709"/>
        <w:jc w:val="both"/>
        <w:rPr>
          <w:rFonts w:ascii="Times New Roman" w:hAnsi="Times New Roman" w:cs="Times New Roman"/>
          <w:sz w:val="24"/>
          <w:szCs w:val="24"/>
        </w:rPr>
      </w:pPr>
    </w:p>
    <w:p w:rsidR="006C21CB" w:rsidRPr="009856D3" w:rsidRDefault="006C21CB" w:rsidP="006C21CB">
      <w:pPr>
        <w:spacing w:after="0"/>
        <w:jc w:val="center"/>
        <w:rPr>
          <w:rFonts w:ascii="Times New Roman" w:hAnsi="Times New Roman" w:cs="Times New Roman"/>
          <w:sz w:val="24"/>
          <w:szCs w:val="24"/>
        </w:rPr>
      </w:pPr>
      <w:r w:rsidRPr="009856D3">
        <w:rPr>
          <w:rFonts w:ascii="Times New Roman" w:hAnsi="Times New Roman" w:cs="Times New Roman"/>
          <w:sz w:val="24"/>
          <w:szCs w:val="24"/>
        </w:rPr>
        <w:t>ПЛАН – КОНСПЕКТ</w:t>
      </w:r>
    </w:p>
    <w:p w:rsidR="006C21CB" w:rsidRPr="009856D3" w:rsidRDefault="006C21CB" w:rsidP="006C21CB">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проведения занятий по дисциплине «Основы управления (менеджмента) в частной охранной организации» повышения квалификации руководителей частных охранных организаций</w:t>
      </w:r>
    </w:p>
    <w:p w:rsidR="006C21CB" w:rsidRPr="009856D3" w:rsidRDefault="006C21CB" w:rsidP="006C21CB">
      <w:pPr>
        <w:spacing w:after="0" w:line="240" w:lineRule="auto"/>
        <w:jc w:val="center"/>
        <w:rPr>
          <w:rFonts w:ascii="Times New Roman" w:hAnsi="Times New Roman" w:cs="Times New Roman"/>
          <w:sz w:val="24"/>
          <w:szCs w:val="24"/>
        </w:rPr>
      </w:pPr>
    </w:p>
    <w:p w:rsidR="006C21CB" w:rsidRPr="009856D3" w:rsidRDefault="006C21CB" w:rsidP="006C21CB">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 xml:space="preserve">Тема № </w:t>
      </w:r>
      <w:r>
        <w:rPr>
          <w:rFonts w:ascii="Times New Roman" w:hAnsi="Times New Roman" w:cs="Times New Roman"/>
          <w:sz w:val="24"/>
          <w:szCs w:val="24"/>
        </w:rPr>
        <w:t>5</w:t>
      </w:r>
      <w:r w:rsidRPr="009856D3">
        <w:rPr>
          <w:rFonts w:ascii="Times New Roman" w:hAnsi="Times New Roman" w:cs="Times New Roman"/>
          <w:sz w:val="24"/>
          <w:szCs w:val="24"/>
        </w:rPr>
        <w:t xml:space="preserve"> «</w:t>
      </w:r>
      <w:r w:rsidR="006670A7">
        <w:rPr>
          <w:rFonts w:ascii="Times New Roman" w:hAnsi="Times New Roman" w:cs="Times New Roman"/>
          <w:b/>
          <w:sz w:val="24"/>
          <w:szCs w:val="24"/>
        </w:rPr>
        <w:t>Финансовое управление охранной организацией</w:t>
      </w:r>
      <w:r w:rsidRPr="009856D3">
        <w:rPr>
          <w:rFonts w:ascii="Times New Roman" w:hAnsi="Times New Roman" w:cs="Times New Roman"/>
          <w:sz w:val="24"/>
          <w:szCs w:val="24"/>
        </w:rPr>
        <w:t>»</w:t>
      </w:r>
    </w:p>
    <w:p w:rsidR="006C21CB" w:rsidRPr="009856D3" w:rsidRDefault="006C21CB" w:rsidP="006C21CB">
      <w:pPr>
        <w:spacing w:after="0" w:line="240" w:lineRule="auto"/>
        <w:ind w:firstLine="709"/>
        <w:jc w:val="both"/>
        <w:rPr>
          <w:rFonts w:ascii="Times New Roman" w:hAnsi="Times New Roman" w:cs="Times New Roman"/>
          <w:sz w:val="24"/>
          <w:szCs w:val="24"/>
        </w:rPr>
      </w:pPr>
    </w:p>
    <w:p w:rsidR="006C21CB" w:rsidRPr="009856D3" w:rsidRDefault="006C21CB" w:rsidP="006C21C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Цель занятия: </w:t>
      </w:r>
      <w:r w:rsidR="006670A7">
        <w:rPr>
          <w:rFonts w:ascii="Times New Roman" w:hAnsi="Times New Roman" w:cs="Times New Roman"/>
          <w:sz w:val="24"/>
          <w:szCs w:val="24"/>
        </w:rPr>
        <w:t>изучить технологии финансового управления, формирование цены на охранные услуги, формирование доходов частной охранной организации</w:t>
      </w:r>
      <w:r w:rsidRPr="009856D3">
        <w:rPr>
          <w:rFonts w:ascii="Times New Roman" w:hAnsi="Times New Roman" w:cs="Times New Roman"/>
          <w:sz w:val="24"/>
          <w:szCs w:val="24"/>
        </w:rPr>
        <w:t>.</w:t>
      </w:r>
    </w:p>
    <w:p w:rsidR="006C21CB" w:rsidRPr="009856D3" w:rsidRDefault="006C21CB" w:rsidP="006C21C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Время проведения: </w:t>
      </w:r>
      <w:r>
        <w:rPr>
          <w:rFonts w:ascii="Times New Roman" w:hAnsi="Times New Roman" w:cs="Times New Roman"/>
          <w:sz w:val="24"/>
          <w:szCs w:val="24"/>
        </w:rPr>
        <w:t>1</w:t>
      </w:r>
      <w:r w:rsidRPr="009856D3">
        <w:rPr>
          <w:rFonts w:ascii="Times New Roman" w:hAnsi="Times New Roman" w:cs="Times New Roman"/>
          <w:sz w:val="24"/>
          <w:szCs w:val="24"/>
        </w:rPr>
        <w:t xml:space="preserve"> час</w:t>
      </w:r>
    </w:p>
    <w:p w:rsidR="00C041E9" w:rsidRDefault="006C21CB" w:rsidP="006C21C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Метод проведения: лекция</w:t>
      </w:r>
    </w:p>
    <w:p w:rsidR="006C21CB" w:rsidRPr="009856D3" w:rsidRDefault="006C21CB" w:rsidP="006C21C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Место проведения: учебный класс</w:t>
      </w:r>
    </w:p>
    <w:p w:rsidR="006C21CB" w:rsidRPr="009856D3" w:rsidRDefault="006C21CB" w:rsidP="006C21C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Используемая литература: </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1. </w:t>
      </w:r>
      <w:r w:rsidRPr="00C041E9">
        <w:rPr>
          <w:rFonts w:ascii="Times New Roman" w:eastAsia="Times New Roman" w:hAnsi="Times New Roman" w:cs="Times New Roman"/>
          <w:b w:val="0"/>
          <w:color w:val="auto"/>
          <w:sz w:val="24"/>
          <w:szCs w:val="24"/>
        </w:rPr>
        <w:t xml:space="preserve">В.К. Скляренко, проф. РЭА им. Г.В. Плеханова, канд. </w:t>
      </w:r>
      <w:proofErr w:type="spellStart"/>
      <w:r w:rsidRPr="00C041E9">
        <w:rPr>
          <w:rFonts w:ascii="Times New Roman" w:eastAsia="Times New Roman" w:hAnsi="Times New Roman" w:cs="Times New Roman"/>
          <w:b w:val="0"/>
          <w:color w:val="auto"/>
          <w:sz w:val="24"/>
          <w:szCs w:val="24"/>
        </w:rPr>
        <w:t>экон</w:t>
      </w:r>
      <w:proofErr w:type="spellEnd"/>
      <w:r w:rsidRPr="00C041E9">
        <w:rPr>
          <w:rFonts w:ascii="Times New Roman" w:eastAsia="Times New Roman" w:hAnsi="Times New Roman" w:cs="Times New Roman"/>
          <w:b w:val="0"/>
          <w:color w:val="auto"/>
          <w:sz w:val="24"/>
          <w:szCs w:val="24"/>
        </w:rPr>
        <w:t>. наук Формирование цен на товары и услуги</w:t>
      </w:r>
      <w:r w:rsidRPr="00C041E9">
        <w:rPr>
          <w:rFonts w:ascii="Times New Roman" w:hAnsi="Times New Roman" w:cs="Times New Roman"/>
          <w:b w:val="0"/>
          <w:color w:val="auto"/>
          <w:sz w:val="24"/>
          <w:szCs w:val="24"/>
        </w:rPr>
        <w:t xml:space="preserve"> Бланк И.А. Основы финансового менеджмента - К.: Ника-Центр, 1999.- 592 </w:t>
      </w:r>
      <w:proofErr w:type="gramStart"/>
      <w:r w:rsidRPr="00C041E9">
        <w:rPr>
          <w:rFonts w:ascii="Times New Roman" w:hAnsi="Times New Roman" w:cs="Times New Roman"/>
          <w:b w:val="0"/>
          <w:color w:val="auto"/>
          <w:sz w:val="24"/>
          <w:szCs w:val="24"/>
        </w:rPr>
        <w:t>с</w:t>
      </w:r>
      <w:proofErr w:type="gramEnd"/>
      <w:r w:rsidRPr="00C041E9">
        <w:rPr>
          <w:rFonts w:ascii="Times New Roman" w:hAnsi="Times New Roman" w:cs="Times New Roman"/>
          <w:b w:val="0"/>
          <w:color w:val="auto"/>
          <w:sz w:val="24"/>
          <w:szCs w:val="24"/>
        </w:rPr>
        <w:t>.</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 xml:space="preserve">2. </w:t>
      </w:r>
      <w:proofErr w:type="spellStart"/>
      <w:r w:rsidRPr="00C041E9">
        <w:rPr>
          <w:rFonts w:ascii="Times New Roman" w:hAnsi="Times New Roman" w:cs="Times New Roman"/>
          <w:b w:val="0"/>
          <w:color w:val="auto"/>
          <w:sz w:val="24"/>
          <w:szCs w:val="24"/>
        </w:rPr>
        <w:t>Бригхем</w:t>
      </w:r>
      <w:proofErr w:type="spellEnd"/>
      <w:r w:rsidRPr="00C041E9">
        <w:rPr>
          <w:rFonts w:ascii="Times New Roman" w:hAnsi="Times New Roman" w:cs="Times New Roman"/>
          <w:b w:val="0"/>
          <w:color w:val="auto"/>
          <w:sz w:val="24"/>
          <w:szCs w:val="24"/>
        </w:rPr>
        <w:t xml:space="preserve"> Ю. </w:t>
      </w:r>
      <w:proofErr w:type="spellStart"/>
      <w:r w:rsidRPr="00C041E9">
        <w:rPr>
          <w:rFonts w:ascii="Times New Roman" w:hAnsi="Times New Roman" w:cs="Times New Roman"/>
          <w:b w:val="0"/>
          <w:color w:val="auto"/>
          <w:sz w:val="24"/>
          <w:szCs w:val="24"/>
        </w:rPr>
        <w:t>Гапенски</w:t>
      </w:r>
      <w:proofErr w:type="spellEnd"/>
      <w:r w:rsidRPr="00C041E9">
        <w:rPr>
          <w:rFonts w:ascii="Times New Roman" w:hAnsi="Times New Roman" w:cs="Times New Roman"/>
          <w:b w:val="0"/>
          <w:color w:val="auto"/>
          <w:sz w:val="24"/>
          <w:szCs w:val="24"/>
        </w:rPr>
        <w:t xml:space="preserve"> Л. Финансовый менеджмент: Полный </w:t>
      </w:r>
      <w:proofErr w:type="spellStart"/>
      <w:r w:rsidRPr="00C041E9">
        <w:rPr>
          <w:rFonts w:ascii="Times New Roman" w:hAnsi="Times New Roman" w:cs="Times New Roman"/>
          <w:b w:val="0"/>
          <w:color w:val="auto"/>
          <w:sz w:val="24"/>
          <w:szCs w:val="24"/>
        </w:rPr>
        <w:t>курс</w:t>
      </w:r>
      <w:proofErr w:type="gramStart"/>
      <w:r w:rsidRPr="00C041E9">
        <w:rPr>
          <w:rFonts w:ascii="Times New Roman" w:hAnsi="Times New Roman" w:cs="Times New Roman"/>
          <w:b w:val="0"/>
          <w:color w:val="auto"/>
          <w:sz w:val="24"/>
          <w:szCs w:val="24"/>
        </w:rPr>
        <w:t>:в</w:t>
      </w:r>
      <w:proofErr w:type="spellEnd"/>
      <w:proofErr w:type="gramEnd"/>
      <w:r w:rsidRPr="00C041E9">
        <w:rPr>
          <w:rFonts w:ascii="Times New Roman" w:hAnsi="Times New Roman" w:cs="Times New Roman"/>
          <w:b w:val="0"/>
          <w:color w:val="auto"/>
          <w:sz w:val="24"/>
          <w:szCs w:val="24"/>
        </w:rPr>
        <w:t xml:space="preserve"> 2-х т./ Пер. с англ. Под ред. В.В. Ковалева. - СПб: Экономическая школа, 1997 г. T.I,II</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 xml:space="preserve">3. Павлова Л.И. Финансовый менеджмент в предприятиях и коммерческих организациях. Управление денежным оборотом. </w:t>
      </w:r>
      <w:proofErr w:type="gramStart"/>
      <w:r w:rsidRPr="00C041E9">
        <w:rPr>
          <w:rFonts w:ascii="Times New Roman" w:hAnsi="Times New Roman" w:cs="Times New Roman"/>
          <w:b w:val="0"/>
          <w:color w:val="auto"/>
          <w:sz w:val="24"/>
          <w:szCs w:val="24"/>
        </w:rPr>
        <w:t>-М</w:t>
      </w:r>
      <w:proofErr w:type="gramEnd"/>
      <w:r w:rsidRPr="00C041E9">
        <w:rPr>
          <w:rFonts w:ascii="Times New Roman" w:hAnsi="Times New Roman" w:cs="Times New Roman"/>
          <w:b w:val="0"/>
          <w:color w:val="auto"/>
          <w:sz w:val="24"/>
          <w:szCs w:val="24"/>
        </w:rPr>
        <w:t>.: Финансы и статистика, 1998.</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4. Проблемы, концепции и методы: учеб</w:t>
      </w:r>
      <w:proofErr w:type="gramStart"/>
      <w:r w:rsidRPr="00C041E9">
        <w:rPr>
          <w:rFonts w:ascii="Times New Roman" w:hAnsi="Times New Roman" w:cs="Times New Roman"/>
          <w:b w:val="0"/>
          <w:color w:val="auto"/>
          <w:sz w:val="24"/>
          <w:szCs w:val="24"/>
        </w:rPr>
        <w:t>.</w:t>
      </w:r>
      <w:proofErr w:type="gramEnd"/>
      <w:r w:rsidRPr="00C041E9">
        <w:rPr>
          <w:rFonts w:ascii="Times New Roman" w:hAnsi="Times New Roman" w:cs="Times New Roman"/>
          <w:b w:val="0"/>
          <w:color w:val="auto"/>
          <w:sz w:val="24"/>
          <w:szCs w:val="24"/>
        </w:rPr>
        <w:t xml:space="preserve"> </w:t>
      </w:r>
      <w:proofErr w:type="gramStart"/>
      <w:r w:rsidRPr="00C041E9">
        <w:rPr>
          <w:rFonts w:ascii="Times New Roman" w:hAnsi="Times New Roman" w:cs="Times New Roman"/>
          <w:b w:val="0"/>
          <w:color w:val="auto"/>
          <w:sz w:val="24"/>
          <w:szCs w:val="24"/>
        </w:rPr>
        <w:t>п</w:t>
      </w:r>
      <w:proofErr w:type="gramEnd"/>
      <w:r w:rsidRPr="00C041E9">
        <w:rPr>
          <w:rFonts w:ascii="Times New Roman" w:hAnsi="Times New Roman" w:cs="Times New Roman"/>
          <w:b w:val="0"/>
          <w:color w:val="auto"/>
          <w:sz w:val="24"/>
          <w:szCs w:val="24"/>
        </w:rPr>
        <w:t>особие, пер. с франц. под общ. ред. проф. Я.В. Соколова. - М.: Финансы, ЮНИТИ, 1997 г.</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5. Стоянова Е.С. Финансовый менеджмент в условиях инфляции. М.: Перспектива, 1994..</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 xml:space="preserve">6. Стоянова Е.С. Финансовый менеджмент: теория и практика: Учебник./ Под ред. Е.С. Стояновой. 3-е изд., </w:t>
      </w:r>
      <w:proofErr w:type="spellStart"/>
      <w:r w:rsidRPr="00C041E9">
        <w:rPr>
          <w:rFonts w:ascii="Times New Roman" w:hAnsi="Times New Roman" w:cs="Times New Roman"/>
          <w:b w:val="0"/>
          <w:color w:val="auto"/>
          <w:sz w:val="24"/>
          <w:szCs w:val="24"/>
        </w:rPr>
        <w:t>перераб</w:t>
      </w:r>
      <w:proofErr w:type="spellEnd"/>
      <w:r w:rsidRPr="00C041E9">
        <w:rPr>
          <w:rFonts w:ascii="Times New Roman" w:hAnsi="Times New Roman" w:cs="Times New Roman"/>
          <w:b w:val="0"/>
          <w:color w:val="auto"/>
          <w:sz w:val="24"/>
          <w:szCs w:val="24"/>
        </w:rPr>
        <w:t xml:space="preserve"> и доп.- М.: Изд-во Перспектива, 2000.</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7. Стоянова Е.С., Быкова Е.В., Бланк И.А. Управление оборотным капиталом/ Под ред. Е.С. Стояновой. - М.: Изд-во «Перспектива», 1998.</w:t>
      </w:r>
    </w:p>
    <w:p w:rsidR="00C041E9" w:rsidRPr="00C041E9" w:rsidRDefault="00C041E9" w:rsidP="00C041E9">
      <w:pPr>
        <w:pStyle w:val="1"/>
        <w:spacing w:before="0" w:line="240" w:lineRule="auto"/>
        <w:ind w:firstLine="709"/>
        <w:rPr>
          <w:rFonts w:ascii="Times New Roman" w:hAnsi="Times New Roman" w:cs="Times New Roman"/>
          <w:b w:val="0"/>
          <w:color w:val="auto"/>
          <w:sz w:val="24"/>
          <w:szCs w:val="24"/>
        </w:rPr>
      </w:pPr>
      <w:r w:rsidRPr="00C041E9">
        <w:rPr>
          <w:rFonts w:ascii="Times New Roman" w:hAnsi="Times New Roman" w:cs="Times New Roman"/>
          <w:b w:val="0"/>
          <w:color w:val="auto"/>
          <w:sz w:val="24"/>
          <w:szCs w:val="24"/>
        </w:rPr>
        <w:t xml:space="preserve">8.  </w:t>
      </w:r>
      <w:proofErr w:type="spellStart"/>
      <w:r w:rsidRPr="00C041E9">
        <w:rPr>
          <w:rFonts w:ascii="Times New Roman" w:hAnsi="Times New Roman" w:cs="Times New Roman"/>
          <w:b w:val="0"/>
          <w:color w:val="auto"/>
          <w:sz w:val="24"/>
          <w:szCs w:val="24"/>
        </w:rPr>
        <w:t>Хоскинг</w:t>
      </w:r>
      <w:proofErr w:type="spellEnd"/>
      <w:r w:rsidRPr="00C041E9">
        <w:rPr>
          <w:rFonts w:ascii="Times New Roman" w:hAnsi="Times New Roman" w:cs="Times New Roman"/>
          <w:b w:val="0"/>
          <w:color w:val="auto"/>
          <w:sz w:val="24"/>
          <w:szCs w:val="24"/>
        </w:rPr>
        <w:t xml:space="preserve"> А. Курс предпринимательства. </w:t>
      </w:r>
      <w:proofErr w:type="gramStart"/>
      <w:r w:rsidRPr="00C041E9">
        <w:rPr>
          <w:rFonts w:ascii="Times New Roman" w:hAnsi="Times New Roman" w:cs="Times New Roman"/>
          <w:b w:val="0"/>
          <w:color w:val="auto"/>
          <w:sz w:val="24"/>
          <w:szCs w:val="24"/>
        </w:rPr>
        <w:t>-М</w:t>
      </w:r>
      <w:proofErr w:type="gramEnd"/>
      <w:r w:rsidRPr="00C041E9">
        <w:rPr>
          <w:rFonts w:ascii="Times New Roman" w:hAnsi="Times New Roman" w:cs="Times New Roman"/>
          <w:b w:val="0"/>
          <w:color w:val="auto"/>
          <w:sz w:val="24"/>
          <w:szCs w:val="24"/>
        </w:rPr>
        <w:t>.: Экономика, 1999.</w:t>
      </w:r>
    </w:p>
    <w:p w:rsidR="00C041E9" w:rsidRPr="00C041E9" w:rsidRDefault="00C041E9" w:rsidP="00C041E9">
      <w:pPr>
        <w:pStyle w:val="a8"/>
        <w:spacing w:after="0" w:line="240" w:lineRule="auto"/>
        <w:outlineLvl w:val="1"/>
        <w:rPr>
          <w:rFonts w:ascii="Times New Roman" w:eastAsia="Times New Roman" w:hAnsi="Times New Roman" w:cs="Times New Roman"/>
          <w:bCs/>
          <w:sz w:val="24"/>
          <w:szCs w:val="24"/>
        </w:rPr>
      </w:pPr>
    </w:p>
    <w:p w:rsidR="006C21CB" w:rsidRPr="009856D3" w:rsidRDefault="006C21CB" w:rsidP="006C21CB">
      <w:pPr>
        <w:pStyle w:val="a8"/>
        <w:numPr>
          <w:ilvl w:val="0"/>
          <w:numId w:val="13"/>
        </w:numPr>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Организационный момент -5 мин:</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Проверка слушателей.</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Объявление темы и цели занятия</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 Основная часть – 35 мин.</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Объяснение нового материала:</w:t>
      </w:r>
    </w:p>
    <w:p w:rsidR="006C21CB" w:rsidRPr="009856D3" w:rsidRDefault="006C21CB" w:rsidP="006C21CB">
      <w:pPr>
        <w:pStyle w:val="a8"/>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и перспектива рынка негосударственных услуг безопасности. </w:t>
      </w:r>
    </w:p>
    <w:p w:rsidR="006C21CB" w:rsidRPr="009856D3" w:rsidRDefault="006C21CB" w:rsidP="006C21CB">
      <w:pPr>
        <w:pStyle w:val="a8"/>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Основы маркетинга охранных услуг</w:t>
      </w:r>
      <w:r w:rsidRPr="009856D3">
        <w:rPr>
          <w:rFonts w:ascii="Times New Roman" w:hAnsi="Times New Roman" w:cs="Times New Roman"/>
          <w:sz w:val="24"/>
          <w:szCs w:val="24"/>
        </w:rPr>
        <w:t>.</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Ш. Заключительная часть – 5 мин</w:t>
      </w:r>
    </w:p>
    <w:p w:rsidR="006C21CB" w:rsidRPr="009856D3"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Закрепление нового материала</w:t>
      </w:r>
    </w:p>
    <w:p w:rsidR="006C21CB" w:rsidRDefault="006C21CB" w:rsidP="006C21C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Задание для самостоятельного изучения.</w:t>
      </w:r>
    </w:p>
    <w:p w:rsidR="006C21CB" w:rsidRPr="006C21CB" w:rsidRDefault="006C21CB" w:rsidP="006C21CB">
      <w:pPr>
        <w:spacing w:after="0" w:line="240" w:lineRule="auto"/>
        <w:jc w:val="center"/>
        <w:outlineLvl w:val="2"/>
        <w:rPr>
          <w:rFonts w:ascii="Times New Roman" w:eastAsia="Times New Roman" w:hAnsi="Times New Roman" w:cs="Times New Roman"/>
          <w:bCs/>
          <w:sz w:val="24"/>
          <w:szCs w:val="24"/>
        </w:rPr>
      </w:pPr>
    </w:p>
    <w:p w:rsidR="00C041E9" w:rsidRDefault="00C041E9" w:rsidP="006C21CB">
      <w:pPr>
        <w:spacing w:after="0" w:line="240" w:lineRule="auto"/>
        <w:jc w:val="center"/>
        <w:outlineLvl w:val="2"/>
        <w:rPr>
          <w:rFonts w:ascii="Times New Roman" w:eastAsia="Times New Roman" w:hAnsi="Times New Roman" w:cs="Times New Roman"/>
          <w:b/>
          <w:bCs/>
          <w:sz w:val="24"/>
          <w:szCs w:val="24"/>
        </w:rPr>
      </w:pPr>
    </w:p>
    <w:p w:rsidR="00C041E9" w:rsidRDefault="00C041E9" w:rsidP="006C21CB">
      <w:pPr>
        <w:spacing w:after="0" w:line="240" w:lineRule="auto"/>
        <w:jc w:val="center"/>
        <w:outlineLvl w:val="2"/>
        <w:rPr>
          <w:rFonts w:ascii="Times New Roman" w:eastAsia="Times New Roman" w:hAnsi="Times New Roman" w:cs="Times New Roman"/>
          <w:b/>
          <w:bCs/>
          <w:sz w:val="24"/>
          <w:szCs w:val="24"/>
        </w:rPr>
      </w:pPr>
    </w:p>
    <w:p w:rsidR="00CF3039" w:rsidRPr="00C041E9" w:rsidRDefault="006C21CB" w:rsidP="00C041E9">
      <w:pPr>
        <w:pStyle w:val="a8"/>
        <w:numPr>
          <w:ilvl w:val="0"/>
          <w:numId w:val="17"/>
        </w:numPr>
        <w:spacing w:after="0" w:line="240" w:lineRule="auto"/>
        <w:jc w:val="center"/>
        <w:outlineLvl w:val="2"/>
        <w:rPr>
          <w:rFonts w:ascii="Times New Roman" w:eastAsia="Times New Roman" w:hAnsi="Times New Roman" w:cs="Times New Roman"/>
          <w:b/>
          <w:bCs/>
          <w:sz w:val="24"/>
          <w:szCs w:val="24"/>
        </w:rPr>
      </w:pPr>
      <w:r w:rsidRPr="00C041E9">
        <w:rPr>
          <w:rFonts w:ascii="Times New Roman" w:eastAsia="Times New Roman" w:hAnsi="Times New Roman" w:cs="Times New Roman"/>
          <w:b/>
          <w:bCs/>
          <w:sz w:val="24"/>
          <w:szCs w:val="24"/>
        </w:rPr>
        <w:lastRenderedPageBreak/>
        <w:t>Технологии финансового управления</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Рассмотрим укрупнено процесс управления компанией. Прежде всего</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любая компания должна сформулировать свою миссию или философию, отвечающую на вопросы</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с какой целью компания была создана, какое место на рынке она должна занимать, какие у нее конкурентные преимущества перед другими игроками на рынке. Следующий необходимый шаг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разработка стратегии компании, которая определяется на каждый период ее жизненного цикла. В начале развития бизнеса у компании одна стратегия (например, захват определенного сектора рынка); позже, когда компания становится зрелой и завоевывает определенную позицию на рынке, может возникнуть необходимость в разработке другой стратегии (например, повышение стоимости компании).</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 рамках стратегии на каждый период времени формулируются стратегические цели и сценарии развития компании. В соответствии со стратегическими целями компании разрабатывается система ключевых показателей эффективности (KPI), значения которых являются измеримыми индикаторами в достижении этих целей. </w:t>
      </w:r>
      <w:r w:rsidR="00696B8E">
        <w:rPr>
          <w:rFonts w:ascii="Times New Roman" w:eastAsia="Times New Roman" w:hAnsi="Times New Roman" w:cs="Times New Roman"/>
          <w:sz w:val="24"/>
          <w:szCs w:val="24"/>
        </w:rPr>
        <w:t>С</w:t>
      </w:r>
      <w:r w:rsidRPr="00F93AA6">
        <w:rPr>
          <w:rFonts w:ascii="Times New Roman" w:eastAsia="Times New Roman" w:hAnsi="Times New Roman" w:cs="Times New Roman"/>
          <w:sz w:val="24"/>
          <w:szCs w:val="24"/>
        </w:rPr>
        <w:t>истема показателей и их целевые значения формируются в первую очередь на стратегическом (как правило, на период 3</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5 лет) горизонте планирования и в дальнейшем детализируются на тактическом (обычно год) и оперативном (квартал, месяц) горизонтах.</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На основе целевых (контрольных) значений ключевых показателей осуществляется формирование, согласование и утверждение системы взаимосвязанных планов и бюджетов компании. Таким образом, первой фазой бюджетного управления является определение ключевых показателей эффективности компании и осуществление процессов планирования и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во взаимосвязи с этими показателями.</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Следующая фаза жизненного цикла бюджетного управления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это учет результатов фактической деятельности компании и оперативный контроль исполнения планов и бюджетов. И наконец, по завершении отчетного или бюджетного периода проводится анализ, то есть сравнение достигнутых результатов с </w:t>
      </w:r>
      <w:proofErr w:type="gramStart"/>
      <w:r w:rsidRPr="00F93AA6">
        <w:rPr>
          <w:rFonts w:ascii="Times New Roman" w:eastAsia="Times New Roman" w:hAnsi="Times New Roman" w:cs="Times New Roman"/>
          <w:sz w:val="24"/>
          <w:szCs w:val="24"/>
        </w:rPr>
        <w:t>запланированными</w:t>
      </w:r>
      <w:proofErr w:type="gramEnd"/>
      <w:r w:rsidRPr="00F93AA6">
        <w:rPr>
          <w:rFonts w:ascii="Times New Roman" w:eastAsia="Times New Roman" w:hAnsi="Times New Roman" w:cs="Times New Roman"/>
          <w:sz w:val="24"/>
          <w:szCs w:val="24"/>
        </w:rPr>
        <w:t xml:space="preserve"> и расчет отклонений. Если полученные отклонения существенны, то руководители предприятия или подразделения должны предпринять корректирующие управленческие воздействия. Это может быть корректировка соответствующих планов и бюджетов на последующий период времени или даже стратегических целей компании (</w:t>
      </w:r>
      <w:proofErr w:type="gramStart"/>
      <w:r w:rsidRPr="00F93AA6">
        <w:rPr>
          <w:rFonts w:ascii="Times New Roman" w:eastAsia="Times New Roman" w:hAnsi="Times New Roman" w:cs="Times New Roman"/>
          <w:sz w:val="24"/>
          <w:szCs w:val="24"/>
        </w:rPr>
        <w:t>а</w:t>
      </w:r>
      <w:proofErr w:type="gramEnd"/>
      <w:r w:rsidRPr="00F93AA6">
        <w:rPr>
          <w:rFonts w:ascii="Times New Roman" w:eastAsia="Times New Roman" w:hAnsi="Times New Roman" w:cs="Times New Roman"/>
          <w:sz w:val="24"/>
          <w:szCs w:val="24"/>
        </w:rPr>
        <w:t xml:space="preserve"> следовательно, и ключевых показателей), если произошли существенные изменения во внешней среде.</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Следующий необходимый шаг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анализ полученных отклонений, который предназначен, во-первых, для выявления причин расхождения между плановыми и фактическими показателями и, во-вторых, для отделения тех отклонений, появление которых вызвано не контролируемыми руководителем подразделения факторами. Безусловно, те факторы, которые оказывают влияние на отклонения фактических показателей от плановых и за которые руководители подразделений несут ответственность, должны быть учтены в системе мотивации компании. Таким образом, если компания последовательно реализует все эти процессы цикла бюджетного управления, она получает действенный механизм управления финансово-экономической эффективностью предприятия.</w:t>
      </w:r>
    </w:p>
    <w:p w:rsidR="00CF3039" w:rsidRPr="00F93AA6" w:rsidRDefault="00CF3039" w:rsidP="00F93AA6">
      <w:pPr>
        <w:spacing w:after="0" w:line="240" w:lineRule="auto"/>
        <w:ind w:firstLine="709"/>
        <w:jc w:val="both"/>
        <w:outlineLvl w:val="2"/>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Методы решения задач бюджетного управления</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 соответствии с выделенными фазами цикла бюджетного управления в рамках проекта по совершенствованию системы бюджетного управления компании могут решаться следующие задачи:</w:t>
      </w:r>
    </w:p>
    <w:p w:rsidR="00CF3039" w:rsidRPr="00F93AA6" w:rsidRDefault="00CF3039" w:rsidP="00F93AA6">
      <w:pPr>
        <w:numPr>
          <w:ilvl w:val="0"/>
          <w:numId w:val="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разработка системы ключевых показателей эффективности на стратегическом, тактическом и оперативном уровнях управления; </w:t>
      </w:r>
    </w:p>
    <w:p w:rsidR="00CF3039" w:rsidRPr="00F93AA6" w:rsidRDefault="00CF3039" w:rsidP="00F93AA6">
      <w:pPr>
        <w:numPr>
          <w:ilvl w:val="0"/>
          <w:numId w:val="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совершенствование и постановка процесса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(формирование, согласование и утверждение планов и бюджетов компании, контроль исполнения планов и бюджетов, формирование оператив</w:t>
      </w:r>
      <w:r w:rsidR="00696B8E">
        <w:rPr>
          <w:rFonts w:ascii="Times New Roman" w:eastAsia="Times New Roman" w:hAnsi="Times New Roman" w:cs="Times New Roman"/>
          <w:sz w:val="24"/>
          <w:szCs w:val="24"/>
        </w:rPr>
        <w:t>ной управленческой отчетности, (</w:t>
      </w:r>
      <w:r w:rsidRPr="00F93AA6">
        <w:rPr>
          <w:rFonts w:ascii="Times New Roman" w:eastAsia="Times New Roman" w:hAnsi="Times New Roman" w:cs="Times New Roman"/>
          <w:sz w:val="24"/>
          <w:szCs w:val="24"/>
        </w:rPr>
        <w:t>план/факт</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анализ); </w:t>
      </w:r>
    </w:p>
    <w:p w:rsidR="00CF3039" w:rsidRPr="00F93AA6" w:rsidRDefault="00CF3039" w:rsidP="00F93AA6">
      <w:pPr>
        <w:numPr>
          <w:ilvl w:val="0"/>
          <w:numId w:val="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lastRenderedPageBreak/>
        <w:t xml:space="preserve">оптимизация системы управления затратами (механизмы распределения затрат, расчет себестоимости); </w:t>
      </w:r>
    </w:p>
    <w:p w:rsidR="00CF3039" w:rsidRPr="00F93AA6" w:rsidRDefault="00CF3039" w:rsidP="00F93AA6">
      <w:pPr>
        <w:numPr>
          <w:ilvl w:val="0"/>
          <w:numId w:val="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оптимизация процессов формирования консолидированной управленческой отчетности (по российским и международным стандартам). Перечисленные задачи могут решаться с использованием различных методов. Для разработки иерархической (по организационной или финансовой структуре и по функциональным областям) системы ключевых показателей деятельности компании могут использоваться следующие современные методы: </w:t>
      </w:r>
      <w:proofErr w:type="spellStart"/>
      <w:r w:rsidRPr="00F93AA6">
        <w:rPr>
          <w:rFonts w:ascii="Times New Roman" w:eastAsia="Times New Roman" w:hAnsi="Times New Roman" w:cs="Times New Roman"/>
          <w:sz w:val="24"/>
          <w:szCs w:val="24"/>
        </w:rPr>
        <w:t>Balanced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Scorecard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Economic</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Value-Added</w:t>
      </w:r>
      <w:proofErr w:type="spellEnd"/>
      <w:r w:rsidRPr="00F93AA6">
        <w:rPr>
          <w:rFonts w:ascii="Times New Roman" w:eastAsia="Times New Roman" w:hAnsi="Times New Roman" w:cs="Times New Roman"/>
          <w:sz w:val="24"/>
          <w:szCs w:val="24"/>
        </w:rPr>
        <w:t>/</w:t>
      </w:r>
      <w:proofErr w:type="spellStart"/>
      <w:r w:rsidRPr="00F93AA6">
        <w:rPr>
          <w:rFonts w:ascii="Times New Roman" w:eastAsia="Times New Roman" w:hAnsi="Times New Roman" w:cs="Times New Roman"/>
          <w:sz w:val="24"/>
          <w:szCs w:val="24"/>
        </w:rPr>
        <w:t>Value-Based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Management</w:t>
      </w:r>
      <w:proofErr w:type="spellEnd"/>
      <w:r w:rsidRPr="00F93AA6">
        <w:rPr>
          <w:rFonts w:ascii="Times New Roman" w:eastAsia="Times New Roman" w:hAnsi="Times New Roman" w:cs="Times New Roman"/>
          <w:sz w:val="24"/>
          <w:szCs w:val="24"/>
        </w:rPr>
        <w:t>. Безусловно, возможно и их сочетание. (Заметим, что вопросы использования этих методик сами по себе являются темой для отдельной статьи и в последнее время широко обсуждаются в специализированной прессе, поэтому здесь ограничимся лишь кратким их перечислением.)</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Постановка процесса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также может основываться на различных методологиях. Прежде всего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это традиционная система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по центрам финансовой ответственности. С этой целью разрабатывается финансовая структура предприятия, которая представляет собой совокупность центров финансовой ответственности (ЦФО). Для каждого ЦФО формируются контрольные </w:t>
      </w:r>
      <w:proofErr w:type="gramStart"/>
      <w:r w:rsidRPr="00F93AA6">
        <w:rPr>
          <w:rFonts w:ascii="Times New Roman" w:eastAsia="Times New Roman" w:hAnsi="Times New Roman" w:cs="Times New Roman"/>
          <w:sz w:val="24"/>
          <w:szCs w:val="24"/>
        </w:rPr>
        <w:t>показатели</w:t>
      </w:r>
      <w:proofErr w:type="gramEnd"/>
      <w:r w:rsidRPr="00F93AA6">
        <w:rPr>
          <w:rFonts w:ascii="Times New Roman" w:eastAsia="Times New Roman" w:hAnsi="Times New Roman" w:cs="Times New Roman"/>
          <w:sz w:val="24"/>
          <w:szCs w:val="24"/>
        </w:rPr>
        <w:t xml:space="preserve"> и закрепляется ответственность по формированию различных планов и бюджетов. Таким образом, в рамках этой системы решаются задачи распределения ответственности между подразделениями компании и мотивации их руководителей на достижение стратегических целей.</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Следующий метод, который в последнее время активно используется при совершенствовании системы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это </w:t>
      </w:r>
      <w:proofErr w:type="spellStart"/>
      <w:r w:rsidRPr="00F93AA6">
        <w:rPr>
          <w:rFonts w:ascii="Times New Roman" w:eastAsia="Times New Roman" w:hAnsi="Times New Roman" w:cs="Times New Roman"/>
          <w:sz w:val="24"/>
          <w:szCs w:val="24"/>
        </w:rPr>
        <w:t>Activity-Based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Budgeting</w:t>
      </w:r>
      <w:proofErr w:type="spellEnd"/>
      <w:r w:rsidRPr="00F93AA6">
        <w:rPr>
          <w:rFonts w:ascii="Times New Roman" w:eastAsia="Times New Roman" w:hAnsi="Times New Roman" w:cs="Times New Roman"/>
          <w:sz w:val="24"/>
          <w:szCs w:val="24"/>
        </w:rPr>
        <w:t xml:space="preserve">, являющийся составной частью методологии </w:t>
      </w:r>
      <w:proofErr w:type="spellStart"/>
      <w:r w:rsidRPr="00F93AA6">
        <w:rPr>
          <w:rFonts w:ascii="Times New Roman" w:eastAsia="Times New Roman" w:hAnsi="Times New Roman" w:cs="Times New Roman"/>
          <w:sz w:val="24"/>
          <w:szCs w:val="24"/>
        </w:rPr>
        <w:t>Activity-Based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Management</w:t>
      </w:r>
      <w:proofErr w:type="spellEnd"/>
      <w:r w:rsidRPr="00F93AA6">
        <w:rPr>
          <w:rFonts w:ascii="Times New Roman" w:eastAsia="Times New Roman" w:hAnsi="Times New Roman" w:cs="Times New Roman"/>
          <w:sz w:val="24"/>
          <w:szCs w:val="24"/>
        </w:rPr>
        <w:t xml:space="preserve"> (управление по процессам или функциональным направлениям). Кроме того, необходимой составляющей системы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являются различные методы прогнозирования и моделирования, которые зачастую используются при формировании планов и бюджетов компании, например для прогнозирования продаж, для проведения сценарного анализа (что будет, если?) и построения сложных моделей развития бизнеса.</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Оптимизация системы управления затратами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это, на наш взгляд, одна из наиболее сложных и значимых для многих компаний и предприятий задач. В рамках системы управления затратами могут быть использованы различные подходы в зависимости от направлений деятельности предприятия: метод расчета нормативной себестоимости (</w:t>
      </w:r>
      <w:proofErr w:type="spellStart"/>
      <w:r w:rsidRPr="00F93AA6">
        <w:rPr>
          <w:rFonts w:ascii="Times New Roman" w:eastAsia="Times New Roman" w:hAnsi="Times New Roman" w:cs="Times New Roman"/>
          <w:sz w:val="24"/>
          <w:szCs w:val="24"/>
        </w:rPr>
        <w:t>standard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costing</w:t>
      </w:r>
      <w:proofErr w:type="spellEnd"/>
      <w:r w:rsidRPr="00F93AA6">
        <w:rPr>
          <w:rFonts w:ascii="Times New Roman" w:eastAsia="Times New Roman" w:hAnsi="Times New Roman" w:cs="Times New Roman"/>
          <w:sz w:val="24"/>
          <w:szCs w:val="24"/>
        </w:rPr>
        <w:t>), расчет полной себестоимости (</w:t>
      </w:r>
      <w:proofErr w:type="spellStart"/>
      <w:r w:rsidRPr="00F93AA6">
        <w:rPr>
          <w:rFonts w:ascii="Times New Roman" w:eastAsia="Times New Roman" w:hAnsi="Times New Roman" w:cs="Times New Roman"/>
          <w:sz w:val="24"/>
          <w:szCs w:val="24"/>
        </w:rPr>
        <w:t>absorption</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costing</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direct</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costing</w:t>
      </w:r>
      <w:proofErr w:type="spellEnd"/>
      <w:r w:rsidRPr="00F93AA6">
        <w:rPr>
          <w:rFonts w:ascii="Times New Roman" w:eastAsia="Times New Roman" w:hAnsi="Times New Roman" w:cs="Times New Roman"/>
          <w:sz w:val="24"/>
          <w:szCs w:val="24"/>
        </w:rPr>
        <w:t xml:space="preserve">, когда себестоимость считается по прямым затратам, либо </w:t>
      </w:r>
      <w:proofErr w:type="spellStart"/>
      <w:r w:rsidRPr="00F93AA6">
        <w:rPr>
          <w:rFonts w:ascii="Times New Roman" w:eastAsia="Times New Roman" w:hAnsi="Times New Roman" w:cs="Times New Roman"/>
          <w:sz w:val="24"/>
          <w:szCs w:val="24"/>
        </w:rPr>
        <w:t>variable</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costing</w:t>
      </w:r>
      <w:proofErr w:type="spellEnd"/>
      <w:r w:rsidRPr="00F93AA6">
        <w:rPr>
          <w:rFonts w:ascii="Times New Roman" w:eastAsia="Times New Roman" w:hAnsi="Times New Roman" w:cs="Times New Roman"/>
          <w:sz w:val="24"/>
          <w:szCs w:val="24"/>
        </w:rPr>
        <w:t xml:space="preserve"> </w:t>
      </w:r>
      <w:r w:rsidR="00696B8E">
        <w:rPr>
          <w:rFonts w:ascii="Times New Roman" w:eastAsia="Times New Roman" w:hAnsi="Times New Roman" w:cs="Times New Roman"/>
          <w:sz w:val="24"/>
          <w:szCs w:val="24"/>
        </w:rPr>
        <w:t>-</w:t>
      </w:r>
      <w:r w:rsidRPr="00F93AA6">
        <w:rPr>
          <w:rFonts w:ascii="Times New Roman" w:eastAsia="Times New Roman" w:hAnsi="Times New Roman" w:cs="Times New Roman"/>
          <w:sz w:val="24"/>
          <w:szCs w:val="24"/>
        </w:rPr>
        <w:t xml:space="preserve"> метод расчета себестоимости по переменным затратам. Как правило, на более поздних этапах развития компании доля накладных расходов существенно увеличивается и может составлять до четверти и более всех затрат компании. В этом случае метод учета затрат по процессам </w:t>
      </w:r>
      <w:proofErr w:type="spellStart"/>
      <w:r w:rsidRPr="00F93AA6">
        <w:rPr>
          <w:rFonts w:ascii="Times New Roman" w:eastAsia="Times New Roman" w:hAnsi="Times New Roman" w:cs="Times New Roman"/>
          <w:sz w:val="24"/>
          <w:szCs w:val="24"/>
        </w:rPr>
        <w:t>Activity-Based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Costing</w:t>
      </w:r>
      <w:proofErr w:type="spellEnd"/>
      <w:r w:rsidRPr="00F93AA6">
        <w:rPr>
          <w:rFonts w:ascii="Times New Roman" w:eastAsia="Times New Roman" w:hAnsi="Times New Roman" w:cs="Times New Roman"/>
          <w:sz w:val="24"/>
          <w:szCs w:val="24"/>
        </w:rPr>
        <w:t xml:space="preserve"> (в рамках </w:t>
      </w:r>
      <w:proofErr w:type="spellStart"/>
      <w:r w:rsidRPr="00F93AA6">
        <w:rPr>
          <w:rFonts w:ascii="Times New Roman" w:eastAsia="Times New Roman" w:hAnsi="Times New Roman" w:cs="Times New Roman"/>
          <w:sz w:val="24"/>
          <w:szCs w:val="24"/>
        </w:rPr>
        <w:t>Activity-Based</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Management</w:t>
      </w:r>
      <w:proofErr w:type="spellEnd"/>
      <w:r w:rsidRPr="00F93AA6">
        <w:rPr>
          <w:rFonts w:ascii="Times New Roman" w:eastAsia="Times New Roman" w:hAnsi="Times New Roman" w:cs="Times New Roman"/>
          <w:sz w:val="24"/>
          <w:szCs w:val="24"/>
        </w:rPr>
        <w:t>) дает наилучшие (или, лучше сказать, наиболее адекватные) результаты по расчету себестоимости продукции.</w:t>
      </w:r>
    </w:p>
    <w:p w:rsidR="00CF3039" w:rsidRPr="00F93AA6" w:rsidRDefault="00CF3039" w:rsidP="00F93AA6">
      <w:pPr>
        <w:spacing w:after="0" w:line="240" w:lineRule="auto"/>
        <w:ind w:firstLine="709"/>
        <w:jc w:val="both"/>
        <w:outlineLvl w:val="2"/>
        <w:rPr>
          <w:rFonts w:ascii="Times New Roman" w:eastAsia="Times New Roman" w:hAnsi="Times New Roman" w:cs="Times New Roman"/>
          <w:b/>
          <w:bCs/>
          <w:sz w:val="24"/>
          <w:szCs w:val="24"/>
        </w:rPr>
      </w:pPr>
      <w:proofErr w:type="spellStart"/>
      <w:r w:rsidRPr="00F93AA6">
        <w:rPr>
          <w:rFonts w:ascii="Times New Roman" w:eastAsia="Times New Roman" w:hAnsi="Times New Roman" w:cs="Times New Roman"/>
          <w:b/>
          <w:bCs/>
          <w:sz w:val="24"/>
          <w:szCs w:val="24"/>
        </w:rPr>
        <w:t>ИТ-база</w:t>
      </w:r>
      <w:proofErr w:type="spellEnd"/>
      <w:r w:rsidRPr="00F93AA6">
        <w:rPr>
          <w:rFonts w:ascii="Times New Roman" w:eastAsia="Times New Roman" w:hAnsi="Times New Roman" w:cs="Times New Roman"/>
          <w:b/>
          <w:bCs/>
          <w:sz w:val="24"/>
          <w:szCs w:val="24"/>
        </w:rPr>
        <w:t xml:space="preserve"> бюджетного управления</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Рассмотрим архитектуру информационных систем поддержки бюджетного управления компанией. В верхней части рисунка показаны модули, предназначенные в первую очередь для информационной поддержки иерархической системы </w:t>
      </w:r>
      <w:r w:rsidR="00696B8E">
        <w:rPr>
          <w:rFonts w:ascii="Times New Roman" w:eastAsia="Times New Roman" w:hAnsi="Times New Roman" w:cs="Times New Roman"/>
          <w:sz w:val="24"/>
          <w:szCs w:val="24"/>
        </w:rPr>
        <w:t>ключевых показателей компании (</w:t>
      </w:r>
      <w:r w:rsidRPr="00F93AA6">
        <w:rPr>
          <w:rFonts w:ascii="Times New Roman" w:eastAsia="Times New Roman" w:hAnsi="Times New Roman" w:cs="Times New Roman"/>
          <w:sz w:val="24"/>
          <w:szCs w:val="24"/>
        </w:rPr>
        <w:t xml:space="preserve">Стратегическое управление), процессов планирования,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моделирования и анализа, а также модуль формирования оперативной управленческой (в том числе консолидированной) отчетности, который очень часто используется в крупных или холдинговых компаниях. Эти информационные модули часто называют модулями класса </w:t>
      </w:r>
      <w:proofErr w:type="spellStart"/>
      <w:r w:rsidRPr="00F93AA6">
        <w:rPr>
          <w:rFonts w:ascii="Times New Roman" w:eastAsia="Times New Roman" w:hAnsi="Times New Roman" w:cs="Times New Roman"/>
          <w:sz w:val="24"/>
          <w:szCs w:val="24"/>
        </w:rPr>
        <w:t>business</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intelligence</w:t>
      </w:r>
      <w:proofErr w:type="spellEnd"/>
      <w:r w:rsidRPr="00F93AA6">
        <w:rPr>
          <w:rFonts w:ascii="Times New Roman" w:eastAsia="Times New Roman" w:hAnsi="Times New Roman" w:cs="Times New Roman"/>
          <w:sz w:val="24"/>
          <w:szCs w:val="24"/>
        </w:rPr>
        <w:t xml:space="preserve">. </w:t>
      </w:r>
      <w:proofErr w:type="gramStart"/>
      <w:r w:rsidRPr="00F93AA6">
        <w:rPr>
          <w:rFonts w:ascii="Times New Roman" w:eastAsia="Times New Roman" w:hAnsi="Times New Roman" w:cs="Times New Roman"/>
          <w:sz w:val="24"/>
          <w:szCs w:val="24"/>
        </w:rPr>
        <w:t xml:space="preserve">На нижнем уровне расположен программные средства, которые предназначен для оперативной (транзакционной) </w:t>
      </w:r>
      <w:r w:rsidRPr="00F93AA6">
        <w:rPr>
          <w:rFonts w:ascii="Times New Roman" w:eastAsia="Times New Roman" w:hAnsi="Times New Roman" w:cs="Times New Roman"/>
          <w:sz w:val="24"/>
          <w:szCs w:val="24"/>
        </w:rPr>
        <w:lastRenderedPageBreak/>
        <w:t>обработки учета данных, планирования ресурсов (в том числе информационная система класса ERP).</w:t>
      </w:r>
      <w:proofErr w:type="gramEnd"/>
    </w:p>
    <w:p w:rsidR="00CF3039" w:rsidRPr="00F93AA6" w:rsidRDefault="00CF3039" w:rsidP="00696B8E">
      <w:pPr>
        <w:spacing w:after="0" w:line="240" w:lineRule="auto"/>
        <w:ind w:firstLine="1"/>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br/>
      </w:r>
      <w:r w:rsidR="00696B8E">
        <w:rPr>
          <w:rFonts w:ascii="Times New Roman" w:eastAsia="Times New Roman" w:hAnsi="Times New Roman" w:cs="Times New Roman"/>
          <w:sz w:val="24"/>
          <w:szCs w:val="24"/>
        </w:rPr>
        <w:t xml:space="preserve">             </w:t>
      </w:r>
      <w:r w:rsidRPr="00F93AA6">
        <w:rPr>
          <w:rFonts w:ascii="Times New Roman" w:eastAsia="Times New Roman" w:hAnsi="Times New Roman" w:cs="Times New Roman"/>
          <w:sz w:val="24"/>
          <w:szCs w:val="24"/>
        </w:rPr>
        <w:t xml:space="preserve">Если компания использует несколько систем оперативного учета или строит управленческую отчетность на основе не только собственных данных, но и данных из внешних источников (например, маркетинговых исследований рынка сбыт тех или иных продуктов), то, для того чтобы оперативно формировать управленческие и аналитические отчеты, строится информационно-аналитическое хранилище данных. В хранилище осуществляется очистка, агрегация, синхронизация и согласование данных, загружаемых из различных информационных источников, и оно становится промежуточным слоем между системами оперативного учета и системами, которые лежат на верхнем уровне, то есть приложениями класса </w:t>
      </w:r>
      <w:proofErr w:type="spellStart"/>
      <w:r w:rsidRPr="00F93AA6">
        <w:rPr>
          <w:rFonts w:ascii="Times New Roman" w:eastAsia="Times New Roman" w:hAnsi="Times New Roman" w:cs="Times New Roman"/>
          <w:sz w:val="24"/>
          <w:szCs w:val="24"/>
        </w:rPr>
        <w:t>business</w:t>
      </w:r>
      <w:proofErr w:type="spellEnd"/>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intelligence</w:t>
      </w:r>
      <w:proofErr w:type="spellEnd"/>
      <w:r w:rsidRPr="00F93AA6">
        <w:rPr>
          <w:rFonts w:ascii="Times New Roman" w:eastAsia="Times New Roman" w:hAnsi="Times New Roman" w:cs="Times New Roman"/>
          <w:sz w:val="24"/>
          <w:szCs w:val="24"/>
        </w:rPr>
        <w:t>.</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Эта схема, собственно, и определяет общую техническую архитектуру большинства решений по построению информационной системы поддержки бюджетного управления компанией.</w:t>
      </w:r>
    </w:p>
    <w:p w:rsidR="00CF3039" w:rsidRPr="00F93AA6" w:rsidRDefault="00CF3039"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Можно определить и примерный модульный состав системы бюджетного управления компанией:</w:t>
      </w:r>
    </w:p>
    <w:p w:rsidR="00CF3039" w:rsidRPr="00F93AA6" w:rsidRDefault="00CF3039" w:rsidP="00F93AA6">
      <w:pPr>
        <w:numPr>
          <w:ilvl w:val="0"/>
          <w:numId w:val="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модуль, позволяющий построить иерархическую многофункциональную систему ключевых показателей деятельности, а затем планировать, контролировать и анализировать целевые значения этих показателей; </w:t>
      </w:r>
    </w:p>
    <w:p w:rsidR="00CF3039" w:rsidRPr="00F93AA6" w:rsidRDefault="00CF3039" w:rsidP="00F93AA6">
      <w:pPr>
        <w:numPr>
          <w:ilvl w:val="0"/>
          <w:numId w:val="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модули планирования, </w:t>
      </w:r>
      <w:proofErr w:type="spellStart"/>
      <w:r w:rsidRPr="00F93AA6">
        <w:rPr>
          <w:rFonts w:ascii="Times New Roman" w:eastAsia="Times New Roman" w:hAnsi="Times New Roman" w:cs="Times New Roman"/>
          <w:sz w:val="24"/>
          <w:szCs w:val="24"/>
        </w:rPr>
        <w:t>бюджетирования</w:t>
      </w:r>
      <w:proofErr w:type="spellEnd"/>
      <w:r w:rsidRPr="00F93AA6">
        <w:rPr>
          <w:rFonts w:ascii="Times New Roman" w:eastAsia="Times New Roman" w:hAnsi="Times New Roman" w:cs="Times New Roman"/>
          <w:sz w:val="24"/>
          <w:szCs w:val="24"/>
        </w:rPr>
        <w:t xml:space="preserve">, моделирования и анализа исполнения планов и бюджетов; </w:t>
      </w:r>
    </w:p>
    <w:p w:rsidR="00CF3039" w:rsidRDefault="00CF3039" w:rsidP="00F93AA6">
      <w:pPr>
        <w:numPr>
          <w:ilvl w:val="0"/>
          <w:numId w:val="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модули формирования оперативной и аналитической управленческой отчетности.</w:t>
      </w:r>
    </w:p>
    <w:p w:rsidR="00696B8E" w:rsidRPr="00696B8E" w:rsidRDefault="00696B8E" w:rsidP="00696B8E">
      <w:pPr>
        <w:numPr>
          <w:ilvl w:val="0"/>
          <w:numId w:val="2"/>
        </w:numPr>
        <w:tabs>
          <w:tab w:val="clear" w:pos="720"/>
          <w:tab w:val="num" w:pos="0"/>
        </w:tabs>
        <w:spacing w:after="0" w:line="240" w:lineRule="auto"/>
        <w:ind w:left="0" w:firstLine="0"/>
        <w:jc w:val="center"/>
        <w:rPr>
          <w:rFonts w:ascii="Times New Roman" w:eastAsia="Times New Roman" w:hAnsi="Times New Roman" w:cs="Times New Roman"/>
          <w:b/>
          <w:sz w:val="24"/>
          <w:szCs w:val="24"/>
        </w:rPr>
      </w:pPr>
      <w:r w:rsidRPr="00696B8E">
        <w:rPr>
          <w:rFonts w:ascii="Times New Roman" w:eastAsia="Times New Roman" w:hAnsi="Times New Roman" w:cs="Times New Roman"/>
          <w:b/>
          <w:sz w:val="24"/>
          <w:szCs w:val="24"/>
        </w:rPr>
        <w:t>Формирование цены на охранные услуги</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Ценообразование</w:t>
      </w:r>
      <w:r w:rsidRPr="00F93AA6">
        <w:rPr>
          <w:rFonts w:ascii="Times New Roman" w:eastAsia="Times New Roman" w:hAnsi="Times New Roman" w:cs="Times New Roman"/>
          <w:sz w:val="24"/>
          <w:szCs w:val="24"/>
        </w:rPr>
        <w:t xml:space="preserve"> — установление </w:t>
      </w:r>
      <w:hyperlink r:id="rId5" w:tooltip="Цена" w:history="1">
        <w:r w:rsidRPr="00F93AA6">
          <w:rPr>
            <w:rFonts w:ascii="Times New Roman" w:eastAsia="Times New Roman" w:hAnsi="Times New Roman" w:cs="Times New Roman"/>
            <w:sz w:val="24"/>
            <w:szCs w:val="24"/>
            <w:u w:val="single"/>
          </w:rPr>
          <w:t>цены</w:t>
        </w:r>
      </w:hyperlink>
      <w:r w:rsidRPr="00F93AA6">
        <w:rPr>
          <w:rFonts w:ascii="Times New Roman" w:eastAsia="Times New Roman" w:hAnsi="Times New Roman" w:cs="Times New Roman"/>
          <w:sz w:val="24"/>
          <w:szCs w:val="24"/>
        </w:rPr>
        <w:t xml:space="preserve"> на </w:t>
      </w:r>
      <w:hyperlink r:id="rId6" w:tooltip="Товар" w:history="1">
        <w:r w:rsidRPr="00F93AA6">
          <w:rPr>
            <w:rFonts w:ascii="Times New Roman" w:eastAsia="Times New Roman" w:hAnsi="Times New Roman" w:cs="Times New Roman"/>
            <w:sz w:val="24"/>
            <w:szCs w:val="24"/>
            <w:u w:val="single"/>
          </w:rPr>
          <w:t>товар</w:t>
        </w:r>
      </w:hyperlink>
      <w:r w:rsidRPr="00F93AA6">
        <w:rPr>
          <w:rFonts w:ascii="Times New Roman" w:eastAsia="Times New Roman" w:hAnsi="Times New Roman" w:cs="Times New Roman"/>
          <w:sz w:val="24"/>
          <w:szCs w:val="24"/>
        </w:rPr>
        <w:t xml:space="preserve"> или </w:t>
      </w:r>
      <w:hyperlink r:id="rId7" w:tooltip="Услуга" w:history="1">
        <w:r w:rsidRPr="00F93AA6">
          <w:rPr>
            <w:rFonts w:ascii="Times New Roman" w:eastAsia="Times New Roman" w:hAnsi="Times New Roman" w:cs="Times New Roman"/>
            <w:sz w:val="24"/>
            <w:szCs w:val="24"/>
            <w:u w:val="single"/>
          </w:rPr>
          <w:t>услугу</w:t>
        </w:r>
      </w:hyperlink>
      <w:r w:rsidRPr="00F93AA6">
        <w:rPr>
          <w:rFonts w:ascii="Times New Roman" w:eastAsia="Times New Roman" w:hAnsi="Times New Roman" w:cs="Times New Roman"/>
          <w:sz w:val="24"/>
          <w:szCs w:val="24"/>
        </w:rPr>
        <w:t xml:space="preserve">.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В </w:t>
      </w:r>
      <w:hyperlink r:id="rId8" w:tooltip="Рыночная экономика" w:history="1">
        <w:r w:rsidRPr="00F93AA6">
          <w:rPr>
            <w:rFonts w:ascii="Times New Roman" w:eastAsia="Times New Roman" w:hAnsi="Times New Roman" w:cs="Times New Roman"/>
            <w:sz w:val="24"/>
            <w:szCs w:val="24"/>
            <w:u w:val="single"/>
          </w:rPr>
          <w:t>рыночной экономике</w:t>
        </w:r>
      </w:hyperlink>
      <w:r w:rsidRPr="00F93AA6">
        <w:rPr>
          <w:rFonts w:ascii="Times New Roman" w:eastAsia="Times New Roman" w:hAnsi="Times New Roman" w:cs="Times New Roman"/>
          <w:sz w:val="24"/>
          <w:szCs w:val="24"/>
        </w:rPr>
        <w:t xml:space="preserve"> процесс выбора окончательной цены производится в зависимости от </w:t>
      </w:r>
      <w:hyperlink r:id="rId9" w:tooltip="Себестоимость" w:history="1">
        <w:r w:rsidRPr="00F93AA6">
          <w:rPr>
            <w:rFonts w:ascii="Times New Roman" w:eastAsia="Times New Roman" w:hAnsi="Times New Roman" w:cs="Times New Roman"/>
            <w:sz w:val="24"/>
            <w:szCs w:val="24"/>
            <w:u w:val="single"/>
          </w:rPr>
          <w:t>себестоимости</w:t>
        </w:r>
      </w:hyperlink>
      <w:r w:rsidRPr="00F93AA6">
        <w:rPr>
          <w:rFonts w:ascii="Times New Roman" w:eastAsia="Times New Roman" w:hAnsi="Times New Roman" w:cs="Times New Roman"/>
          <w:sz w:val="24"/>
          <w:szCs w:val="24"/>
        </w:rPr>
        <w:t xml:space="preserve"> продукции, цен конкурентов, соотношения </w:t>
      </w:r>
      <w:hyperlink r:id="rId10" w:tooltip="Спрос" w:history="1">
        <w:r w:rsidRPr="00F93AA6">
          <w:rPr>
            <w:rFonts w:ascii="Times New Roman" w:eastAsia="Times New Roman" w:hAnsi="Times New Roman" w:cs="Times New Roman"/>
            <w:sz w:val="24"/>
            <w:szCs w:val="24"/>
            <w:u w:val="single"/>
          </w:rPr>
          <w:t>спроса</w:t>
        </w:r>
      </w:hyperlink>
      <w:r w:rsidRPr="00F93AA6">
        <w:rPr>
          <w:rFonts w:ascii="Times New Roman" w:eastAsia="Times New Roman" w:hAnsi="Times New Roman" w:cs="Times New Roman"/>
          <w:sz w:val="24"/>
          <w:szCs w:val="24"/>
        </w:rPr>
        <w:t xml:space="preserve"> и </w:t>
      </w:r>
      <w:hyperlink r:id="rId11" w:tooltip="Предложение (экономика)" w:history="1">
        <w:r w:rsidRPr="00F93AA6">
          <w:rPr>
            <w:rFonts w:ascii="Times New Roman" w:eastAsia="Times New Roman" w:hAnsi="Times New Roman" w:cs="Times New Roman"/>
            <w:sz w:val="24"/>
            <w:szCs w:val="24"/>
            <w:u w:val="single"/>
          </w:rPr>
          <w:t>предложения</w:t>
        </w:r>
      </w:hyperlink>
      <w:r w:rsidRPr="00F93AA6">
        <w:rPr>
          <w:rFonts w:ascii="Times New Roman" w:eastAsia="Times New Roman" w:hAnsi="Times New Roman" w:cs="Times New Roman"/>
          <w:sz w:val="24"/>
          <w:szCs w:val="24"/>
        </w:rPr>
        <w:t xml:space="preserve"> и других факторов.</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Цена и ценообразование — важнейшие понятия </w:t>
      </w:r>
      <w:hyperlink r:id="rId12" w:tooltip="Рыночная экономика" w:history="1">
        <w:r w:rsidRPr="00F93AA6">
          <w:rPr>
            <w:rFonts w:ascii="Times New Roman" w:eastAsia="Times New Roman" w:hAnsi="Times New Roman" w:cs="Times New Roman"/>
            <w:sz w:val="24"/>
            <w:szCs w:val="24"/>
            <w:u w:val="single"/>
          </w:rPr>
          <w:t>рыночной экономики</w:t>
        </w:r>
      </w:hyperlink>
      <w:r w:rsidRPr="00F93AA6">
        <w:rPr>
          <w:rFonts w:ascii="Times New Roman" w:eastAsia="Times New Roman" w:hAnsi="Times New Roman" w:cs="Times New Roman"/>
          <w:sz w:val="24"/>
          <w:szCs w:val="24"/>
        </w:rPr>
        <w:t xml:space="preserve">. Самыми общими словами, ценой мы называем ту денежную сумму, которую </w:t>
      </w:r>
      <w:hyperlink r:id="rId13" w:tooltip="Покупатель" w:history="1">
        <w:r w:rsidRPr="00F93AA6">
          <w:rPr>
            <w:rFonts w:ascii="Times New Roman" w:eastAsia="Times New Roman" w:hAnsi="Times New Roman" w:cs="Times New Roman"/>
            <w:sz w:val="24"/>
            <w:szCs w:val="24"/>
            <w:u w:val="single"/>
          </w:rPr>
          <w:t>покупатель</w:t>
        </w:r>
      </w:hyperlink>
      <w:r w:rsidRPr="00F93AA6">
        <w:rPr>
          <w:rFonts w:ascii="Times New Roman" w:eastAsia="Times New Roman" w:hAnsi="Times New Roman" w:cs="Times New Roman"/>
          <w:sz w:val="24"/>
          <w:szCs w:val="24"/>
        </w:rPr>
        <w:t xml:space="preserve"> отдаёт на рынке в обмен на реализуемый </w:t>
      </w:r>
      <w:hyperlink r:id="rId14" w:tooltip="Продавец" w:history="1">
        <w:r w:rsidRPr="00F93AA6">
          <w:rPr>
            <w:rFonts w:ascii="Times New Roman" w:eastAsia="Times New Roman" w:hAnsi="Times New Roman" w:cs="Times New Roman"/>
            <w:sz w:val="24"/>
            <w:szCs w:val="24"/>
            <w:u w:val="single"/>
          </w:rPr>
          <w:t>продавцом</w:t>
        </w:r>
      </w:hyperlink>
      <w:r w:rsidRPr="00F93AA6">
        <w:rPr>
          <w:rFonts w:ascii="Times New Roman" w:eastAsia="Times New Roman" w:hAnsi="Times New Roman" w:cs="Times New Roman"/>
          <w:sz w:val="24"/>
          <w:szCs w:val="24"/>
        </w:rPr>
        <w:t xml:space="preserve"> </w:t>
      </w:r>
      <w:hyperlink r:id="rId15" w:tooltip="Товар" w:history="1">
        <w:r w:rsidRPr="00F93AA6">
          <w:rPr>
            <w:rFonts w:ascii="Times New Roman" w:eastAsia="Times New Roman" w:hAnsi="Times New Roman" w:cs="Times New Roman"/>
            <w:sz w:val="24"/>
            <w:szCs w:val="24"/>
            <w:u w:val="single"/>
          </w:rPr>
          <w:t>товар</w:t>
        </w:r>
      </w:hyperlink>
      <w:r w:rsidRPr="00F93AA6">
        <w:rPr>
          <w:rFonts w:ascii="Times New Roman" w:eastAsia="Times New Roman" w:hAnsi="Times New Roman" w:cs="Times New Roman"/>
          <w:sz w:val="24"/>
          <w:szCs w:val="24"/>
        </w:rPr>
        <w:t>. Таким образом, цена — основная характеристика товара с точки зрения рыночной экономики.</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Общепризнанного определения такой сложной экономической категории, как цена, нет. Одним из наиболее удачных образных определений можно назвать следующее: цена определяется </w:t>
      </w:r>
      <w:hyperlink r:id="rId16" w:tooltip="Затраты" w:history="1">
        <w:r w:rsidRPr="00F93AA6">
          <w:rPr>
            <w:rFonts w:ascii="Times New Roman" w:eastAsia="Times New Roman" w:hAnsi="Times New Roman" w:cs="Times New Roman"/>
            <w:sz w:val="24"/>
            <w:szCs w:val="24"/>
            <w:u w:val="single"/>
          </w:rPr>
          <w:t>затратами</w:t>
        </w:r>
      </w:hyperlink>
      <w:r w:rsidRPr="00F93AA6">
        <w:rPr>
          <w:rFonts w:ascii="Times New Roman" w:eastAsia="Times New Roman" w:hAnsi="Times New Roman" w:cs="Times New Roman"/>
          <w:sz w:val="24"/>
          <w:szCs w:val="24"/>
        </w:rPr>
        <w:t xml:space="preserve"> производителя и искусством продавца. Цена призвана отражать интересы всех участников рынка: производителю необходимо возместить вложенные средства и получить </w:t>
      </w:r>
      <w:hyperlink r:id="rId17" w:tooltip="Прибыль" w:history="1">
        <w:r w:rsidRPr="00F93AA6">
          <w:rPr>
            <w:rFonts w:ascii="Times New Roman" w:eastAsia="Times New Roman" w:hAnsi="Times New Roman" w:cs="Times New Roman"/>
            <w:sz w:val="24"/>
            <w:szCs w:val="24"/>
            <w:u w:val="single"/>
          </w:rPr>
          <w:t>прибыль</w:t>
        </w:r>
      </w:hyperlink>
      <w:r w:rsidRPr="00F93AA6">
        <w:rPr>
          <w:rFonts w:ascii="Times New Roman" w:eastAsia="Times New Roman" w:hAnsi="Times New Roman" w:cs="Times New Roman"/>
          <w:sz w:val="24"/>
          <w:szCs w:val="24"/>
        </w:rPr>
        <w:t>; покупатель должен оправдать стоимость приобретённого товара, получив в свою очередь выгоду от его использования.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Ценообразование — один из ключевых факторов </w:t>
      </w:r>
      <w:hyperlink r:id="rId18" w:tooltip="Рыночная экономика" w:history="1">
        <w:r w:rsidRPr="00F93AA6">
          <w:rPr>
            <w:rFonts w:ascii="Times New Roman" w:eastAsia="Times New Roman" w:hAnsi="Times New Roman" w:cs="Times New Roman"/>
            <w:sz w:val="24"/>
            <w:szCs w:val="24"/>
            <w:u w:val="single"/>
          </w:rPr>
          <w:t>рыночной экономики</w:t>
        </w:r>
      </w:hyperlink>
      <w:r w:rsidRPr="00F93AA6">
        <w:rPr>
          <w:rFonts w:ascii="Times New Roman" w:eastAsia="Times New Roman" w:hAnsi="Times New Roman" w:cs="Times New Roman"/>
          <w:sz w:val="24"/>
          <w:szCs w:val="24"/>
        </w:rPr>
        <w:t xml:space="preserve"> и наиболее сложный участок </w:t>
      </w:r>
      <w:hyperlink r:id="rId19" w:tooltip="Маркетинг" w:history="1">
        <w:r w:rsidRPr="00F93AA6">
          <w:rPr>
            <w:rFonts w:ascii="Times New Roman" w:eastAsia="Times New Roman" w:hAnsi="Times New Roman" w:cs="Times New Roman"/>
            <w:sz w:val="24"/>
            <w:szCs w:val="24"/>
            <w:u w:val="single"/>
          </w:rPr>
          <w:t>маркетинговой</w:t>
        </w:r>
      </w:hyperlink>
      <w:r w:rsidRPr="00F93AA6">
        <w:rPr>
          <w:rFonts w:ascii="Times New Roman" w:eastAsia="Times New Roman" w:hAnsi="Times New Roman" w:cs="Times New Roman"/>
          <w:sz w:val="24"/>
          <w:szCs w:val="24"/>
        </w:rPr>
        <w:t xml:space="preserve"> работы. Коммерческая успешность любого производителя товаров или услуг во многом определяется выбором стратегии и тактики ценообразования. Сложность состоит в том, что цена в конкретный момент времени может зависеть от множества факторов — не только </w:t>
      </w:r>
      <w:hyperlink r:id="rId20" w:tooltip="Экономика" w:history="1">
        <w:r w:rsidRPr="00F93AA6">
          <w:rPr>
            <w:rFonts w:ascii="Times New Roman" w:eastAsia="Times New Roman" w:hAnsi="Times New Roman" w:cs="Times New Roman"/>
            <w:sz w:val="24"/>
            <w:szCs w:val="24"/>
            <w:u w:val="single"/>
          </w:rPr>
          <w:t>экономических</w:t>
        </w:r>
      </w:hyperlink>
      <w:r w:rsidRPr="00F93AA6">
        <w:rPr>
          <w:rFonts w:ascii="Times New Roman" w:eastAsia="Times New Roman" w:hAnsi="Times New Roman" w:cs="Times New Roman"/>
          <w:sz w:val="24"/>
          <w:szCs w:val="24"/>
        </w:rPr>
        <w:t xml:space="preserve">, но и </w:t>
      </w:r>
      <w:hyperlink r:id="rId21" w:tooltip="Политика" w:history="1">
        <w:r w:rsidRPr="00F93AA6">
          <w:rPr>
            <w:rFonts w:ascii="Times New Roman" w:eastAsia="Times New Roman" w:hAnsi="Times New Roman" w:cs="Times New Roman"/>
            <w:sz w:val="24"/>
            <w:szCs w:val="24"/>
            <w:u w:val="single"/>
          </w:rPr>
          <w:t>политических</w:t>
        </w:r>
      </w:hyperlink>
      <w:r w:rsidRPr="00F93AA6">
        <w:rPr>
          <w:rFonts w:ascii="Times New Roman" w:eastAsia="Times New Roman" w:hAnsi="Times New Roman" w:cs="Times New Roman"/>
          <w:sz w:val="24"/>
          <w:szCs w:val="24"/>
        </w:rPr>
        <w:t xml:space="preserve">, и </w:t>
      </w:r>
      <w:hyperlink r:id="rId22" w:tooltip="Социология" w:history="1">
        <w:r w:rsidRPr="00F93AA6">
          <w:rPr>
            <w:rFonts w:ascii="Times New Roman" w:eastAsia="Times New Roman" w:hAnsi="Times New Roman" w:cs="Times New Roman"/>
            <w:sz w:val="24"/>
            <w:szCs w:val="24"/>
            <w:u w:val="single"/>
          </w:rPr>
          <w:t>социальных</w:t>
        </w:r>
      </w:hyperlink>
      <w:r w:rsidRPr="00F93AA6">
        <w:rPr>
          <w:rFonts w:ascii="Times New Roman" w:eastAsia="Times New Roman" w:hAnsi="Times New Roman" w:cs="Times New Roman"/>
          <w:sz w:val="24"/>
          <w:szCs w:val="24"/>
        </w:rPr>
        <w:t xml:space="preserve">, и </w:t>
      </w:r>
      <w:hyperlink r:id="rId23" w:tooltip="Психология" w:history="1">
        <w:r w:rsidRPr="00F93AA6">
          <w:rPr>
            <w:rFonts w:ascii="Times New Roman" w:eastAsia="Times New Roman" w:hAnsi="Times New Roman" w:cs="Times New Roman"/>
            <w:sz w:val="24"/>
            <w:szCs w:val="24"/>
            <w:u w:val="single"/>
          </w:rPr>
          <w:t>психологических</w:t>
        </w:r>
      </w:hyperlink>
      <w:r w:rsidRPr="00F93AA6">
        <w:rPr>
          <w:rFonts w:ascii="Times New Roman" w:eastAsia="Times New Roman" w:hAnsi="Times New Roman" w:cs="Times New Roman"/>
          <w:sz w:val="24"/>
          <w:szCs w:val="24"/>
        </w:rPr>
        <w:t>.</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Оптимальная цена на товар или услугу:</w:t>
      </w:r>
    </w:p>
    <w:p w:rsidR="00A7375C" w:rsidRPr="00F93AA6" w:rsidRDefault="00A7375C" w:rsidP="00F93AA6">
      <w:pPr>
        <w:numPr>
          <w:ilvl w:val="0"/>
          <w:numId w:val="4"/>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обеспечивает </w:t>
      </w:r>
      <w:hyperlink r:id="rId24" w:tooltip="Рентабельность" w:history="1">
        <w:r w:rsidRPr="00F93AA6">
          <w:rPr>
            <w:rFonts w:ascii="Times New Roman" w:eastAsia="Times New Roman" w:hAnsi="Times New Roman" w:cs="Times New Roman"/>
            <w:sz w:val="24"/>
            <w:szCs w:val="24"/>
            <w:u w:val="single"/>
          </w:rPr>
          <w:t>рентабельность</w:t>
        </w:r>
      </w:hyperlink>
      <w:r w:rsidRPr="00F93AA6">
        <w:rPr>
          <w:rFonts w:ascii="Times New Roman" w:eastAsia="Times New Roman" w:hAnsi="Times New Roman" w:cs="Times New Roman"/>
          <w:sz w:val="24"/>
          <w:szCs w:val="24"/>
        </w:rPr>
        <w:t xml:space="preserve"> предприятия;</w:t>
      </w:r>
    </w:p>
    <w:p w:rsidR="00A7375C" w:rsidRPr="00F93AA6" w:rsidRDefault="00A7375C" w:rsidP="00F93AA6">
      <w:pPr>
        <w:numPr>
          <w:ilvl w:val="0"/>
          <w:numId w:val="4"/>
        </w:numPr>
        <w:spacing w:after="0" w:line="240" w:lineRule="auto"/>
        <w:ind w:firstLine="709"/>
        <w:jc w:val="both"/>
        <w:rPr>
          <w:rFonts w:ascii="Times New Roman" w:eastAsia="Times New Roman" w:hAnsi="Times New Roman" w:cs="Times New Roman"/>
          <w:sz w:val="24"/>
          <w:szCs w:val="24"/>
        </w:rPr>
      </w:pPr>
      <w:proofErr w:type="gramStart"/>
      <w:r w:rsidRPr="00F93AA6">
        <w:rPr>
          <w:rFonts w:ascii="Times New Roman" w:eastAsia="Times New Roman" w:hAnsi="Times New Roman" w:cs="Times New Roman"/>
          <w:sz w:val="24"/>
          <w:szCs w:val="24"/>
        </w:rPr>
        <w:t>интересна</w:t>
      </w:r>
      <w:proofErr w:type="gramEnd"/>
      <w:r w:rsidRPr="00F93AA6">
        <w:rPr>
          <w:rFonts w:ascii="Times New Roman" w:eastAsia="Times New Roman" w:hAnsi="Times New Roman" w:cs="Times New Roman"/>
          <w:sz w:val="24"/>
          <w:szCs w:val="24"/>
        </w:rPr>
        <w:t xml:space="preserve"> покупателю;</w:t>
      </w:r>
    </w:p>
    <w:p w:rsidR="00A7375C" w:rsidRPr="00F93AA6" w:rsidRDefault="00A7375C" w:rsidP="00F93AA6">
      <w:pPr>
        <w:numPr>
          <w:ilvl w:val="0"/>
          <w:numId w:val="4"/>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lastRenderedPageBreak/>
        <w:t>позволяет поддерживать присутствие товара на рынке и его сбыт на неснижаемом уровне.</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Цели ценового менеджмента</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Выделяется несколько основных целей, которые может преследовать производитель товаров или услуг при установлении цены:</w:t>
      </w:r>
    </w:p>
    <w:p w:rsidR="00A7375C" w:rsidRPr="00F93AA6" w:rsidRDefault="00A7375C" w:rsidP="00F93AA6">
      <w:pPr>
        <w:numPr>
          <w:ilvl w:val="0"/>
          <w:numId w:val="6"/>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Сохранение предприятия</w:t>
      </w:r>
      <w:r w:rsidRPr="00F93AA6">
        <w:rPr>
          <w:rFonts w:ascii="Times New Roman" w:eastAsia="Times New Roman" w:hAnsi="Times New Roman" w:cs="Times New Roman"/>
          <w:sz w:val="24"/>
          <w:szCs w:val="24"/>
        </w:rPr>
        <w:t xml:space="preserve"> — такую задачу производитель вынужден решать на рынке очень высокой </w:t>
      </w:r>
      <w:hyperlink r:id="rId25" w:tooltip="Конкуренция (экономика)" w:history="1">
        <w:r w:rsidRPr="00F93AA6">
          <w:rPr>
            <w:rFonts w:ascii="Times New Roman" w:eastAsia="Times New Roman" w:hAnsi="Times New Roman" w:cs="Times New Roman"/>
            <w:sz w:val="24"/>
            <w:szCs w:val="24"/>
            <w:u w:val="single"/>
          </w:rPr>
          <w:t>конкуренции</w:t>
        </w:r>
      </w:hyperlink>
      <w:r w:rsidRPr="00F93AA6">
        <w:rPr>
          <w:rFonts w:ascii="Times New Roman" w:eastAsia="Times New Roman" w:hAnsi="Times New Roman" w:cs="Times New Roman"/>
          <w:sz w:val="24"/>
          <w:szCs w:val="24"/>
        </w:rPr>
        <w:t>, либо в случае, когда запросы потребителей подвержены резким колебаниям необъяснённой природы.</w:t>
      </w:r>
    </w:p>
    <w:p w:rsidR="00A7375C" w:rsidRPr="00F93AA6" w:rsidRDefault="00A7375C" w:rsidP="00F93AA6">
      <w:pPr>
        <w:numPr>
          <w:ilvl w:val="0"/>
          <w:numId w:val="6"/>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Максимум текущего дохода</w:t>
      </w:r>
      <w:r w:rsidRPr="00F93AA6">
        <w:rPr>
          <w:rFonts w:ascii="Times New Roman" w:eastAsia="Times New Roman" w:hAnsi="Times New Roman" w:cs="Times New Roman"/>
          <w:sz w:val="24"/>
          <w:szCs w:val="24"/>
        </w:rPr>
        <w:t xml:space="preserve">, то есть увеличение объёма продаж и валовой </w:t>
      </w:r>
      <w:hyperlink r:id="rId26" w:tooltip="Выручка" w:history="1">
        <w:r w:rsidRPr="00F93AA6">
          <w:rPr>
            <w:rFonts w:ascii="Times New Roman" w:eastAsia="Times New Roman" w:hAnsi="Times New Roman" w:cs="Times New Roman"/>
            <w:sz w:val="24"/>
            <w:szCs w:val="24"/>
            <w:u w:val="single"/>
          </w:rPr>
          <w:t>выручки</w:t>
        </w:r>
      </w:hyperlink>
      <w:r w:rsidRPr="00F93AA6">
        <w:rPr>
          <w:rFonts w:ascii="Times New Roman" w:eastAsia="Times New Roman" w:hAnsi="Times New Roman" w:cs="Times New Roman"/>
          <w:sz w:val="24"/>
          <w:szCs w:val="24"/>
        </w:rPr>
        <w:t>.</w:t>
      </w:r>
    </w:p>
    <w:p w:rsidR="00A7375C" w:rsidRPr="00F93AA6" w:rsidRDefault="00A7375C" w:rsidP="00F93AA6">
      <w:pPr>
        <w:numPr>
          <w:ilvl w:val="0"/>
          <w:numId w:val="6"/>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Максимум текущей прибыли</w:t>
      </w:r>
      <w:r w:rsidRPr="00F93AA6">
        <w:rPr>
          <w:rFonts w:ascii="Times New Roman" w:eastAsia="Times New Roman" w:hAnsi="Times New Roman" w:cs="Times New Roman"/>
          <w:sz w:val="24"/>
          <w:szCs w:val="24"/>
        </w:rPr>
        <w:t xml:space="preserve">, то есть извлечение наибольшей прибыли в условиях определённого рынком баланса </w:t>
      </w:r>
      <w:hyperlink r:id="rId27" w:tooltip="Закон спроса и предложения" w:history="1">
        <w:r w:rsidRPr="00F93AA6">
          <w:rPr>
            <w:rFonts w:ascii="Times New Roman" w:eastAsia="Times New Roman" w:hAnsi="Times New Roman" w:cs="Times New Roman"/>
            <w:sz w:val="24"/>
            <w:szCs w:val="24"/>
            <w:u w:val="single"/>
          </w:rPr>
          <w:t>спроса и предложения</w:t>
        </w:r>
      </w:hyperlink>
      <w:r w:rsidRPr="00F93AA6">
        <w:rPr>
          <w:rFonts w:ascii="Times New Roman" w:eastAsia="Times New Roman" w:hAnsi="Times New Roman" w:cs="Times New Roman"/>
          <w:sz w:val="24"/>
          <w:szCs w:val="24"/>
        </w:rPr>
        <w:t xml:space="preserve"> на текущий момент времени.</w:t>
      </w:r>
    </w:p>
    <w:p w:rsidR="00A7375C" w:rsidRPr="00F93AA6" w:rsidRDefault="00A7375C" w:rsidP="00F93AA6">
      <w:pPr>
        <w:numPr>
          <w:ilvl w:val="0"/>
          <w:numId w:val="6"/>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Завоевание рынка</w:t>
      </w:r>
      <w:r w:rsidRPr="00F93AA6">
        <w:rPr>
          <w:rFonts w:ascii="Times New Roman" w:eastAsia="Times New Roman" w:hAnsi="Times New Roman" w:cs="Times New Roman"/>
          <w:sz w:val="24"/>
          <w:szCs w:val="24"/>
        </w:rPr>
        <w:t xml:space="preserve"> — производитель стремится максимально увеличить объёма сбыта, пренебрегая сиюминутной прибыльностью, имея цель в будущем наверстать прибыль за счёт уменьшения доли </w:t>
      </w:r>
      <w:hyperlink r:id="rId28" w:tooltip="Постоянные затраты" w:history="1">
        <w:r w:rsidRPr="00F93AA6">
          <w:rPr>
            <w:rFonts w:ascii="Times New Roman" w:eastAsia="Times New Roman" w:hAnsi="Times New Roman" w:cs="Times New Roman"/>
            <w:sz w:val="24"/>
            <w:szCs w:val="24"/>
            <w:u w:val="single"/>
          </w:rPr>
          <w:t>постоянных издержек</w:t>
        </w:r>
      </w:hyperlink>
      <w:r w:rsidRPr="00F93AA6">
        <w:rPr>
          <w:rFonts w:ascii="Times New Roman" w:eastAsia="Times New Roman" w:hAnsi="Times New Roman" w:cs="Times New Roman"/>
          <w:sz w:val="24"/>
          <w:szCs w:val="24"/>
        </w:rPr>
        <w:t xml:space="preserve"> в цене товара.</w:t>
      </w:r>
    </w:p>
    <w:p w:rsidR="00A7375C" w:rsidRPr="00F93AA6" w:rsidRDefault="00A7375C" w:rsidP="00F93AA6">
      <w:pPr>
        <w:numPr>
          <w:ilvl w:val="0"/>
          <w:numId w:val="6"/>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Завоевание лидирующей позиции</w:t>
      </w:r>
      <w:r w:rsidRPr="00F93AA6">
        <w:rPr>
          <w:rFonts w:ascii="Times New Roman" w:eastAsia="Times New Roman" w:hAnsi="Times New Roman" w:cs="Times New Roman"/>
          <w:sz w:val="24"/>
          <w:szCs w:val="24"/>
        </w:rPr>
        <w:t xml:space="preserve"> — производитель готов поддерживать достаточно высокую цену на товар, позволяющую покрывать расходы на </w:t>
      </w:r>
      <w:hyperlink r:id="rId29" w:tooltip="Инновация" w:history="1">
        <w:r w:rsidRPr="00F93AA6">
          <w:rPr>
            <w:rFonts w:ascii="Times New Roman" w:eastAsia="Times New Roman" w:hAnsi="Times New Roman" w:cs="Times New Roman"/>
            <w:sz w:val="24"/>
            <w:szCs w:val="24"/>
            <w:u w:val="single"/>
          </w:rPr>
          <w:t>инновации</w:t>
        </w:r>
      </w:hyperlink>
      <w:r w:rsidRPr="00F93AA6">
        <w:rPr>
          <w:rFonts w:ascii="Times New Roman" w:eastAsia="Times New Roman" w:hAnsi="Times New Roman" w:cs="Times New Roman"/>
          <w:sz w:val="24"/>
          <w:szCs w:val="24"/>
        </w:rPr>
        <w:t xml:space="preserve"> и усовершенствование продукции, с тем, чтобы обеспечить репутацию лидера по качеству.</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Виды цен на мировых товарных рынках</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 практике </w:t>
      </w:r>
      <w:hyperlink r:id="rId30" w:tooltip="Субъекты хозяйствования" w:history="1">
        <w:r w:rsidRPr="00F93AA6">
          <w:rPr>
            <w:rFonts w:ascii="Times New Roman" w:eastAsia="Times New Roman" w:hAnsi="Times New Roman" w:cs="Times New Roman"/>
            <w:sz w:val="24"/>
            <w:szCs w:val="24"/>
            <w:u w:val="single"/>
          </w:rPr>
          <w:t>хозяйствующих субъектов</w:t>
        </w:r>
      </w:hyperlink>
      <w:r w:rsidRPr="00F93AA6">
        <w:rPr>
          <w:rFonts w:ascii="Times New Roman" w:eastAsia="Times New Roman" w:hAnsi="Times New Roman" w:cs="Times New Roman"/>
          <w:sz w:val="24"/>
          <w:szCs w:val="24"/>
        </w:rPr>
        <w:t xml:space="preserve"> применяются различные виды цены на товар:</w:t>
      </w:r>
    </w:p>
    <w:p w:rsidR="00A7375C" w:rsidRPr="00F93AA6" w:rsidRDefault="00A7375C" w:rsidP="00F93AA6">
      <w:pPr>
        <w:numPr>
          <w:ilvl w:val="0"/>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Розничная цена</w:t>
      </w:r>
      <w:r w:rsidRPr="00F93AA6">
        <w:rPr>
          <w:rFonts w:ascii="Times New Roman" w:eastAsia="Times New Roman" w:hAnsi="Times New Roman" w:cs="Times New Roman"/>
          <w:sz w:val="24"/>
          <w:szCs w:val="24"/>
        </w:rPr>
        <w:t xml:space="preserve"> — применяется при реализации товара конечным индивидуальным потребителям на предприятиях </w:t>
      </w:r>
      <w:hyperlink r:id="rId31" w:tooltip="Розничная торговля" w:history="1">
        <w:r w:rsidRPr="00F93AA6">
          <w:rPr>
            <w:rFonts w:ascii="Times New Roman" w:eastAsia="Times New Roman" w:hAnsi="Times New Roman" w:cs="Times New Roman"/>
            <w:sz w:val="24"/>
            <w:szCs w:val="24"/>
            <w:u w:val="single"/>
          </w:rPr>
          <w:t>розничной торговли</w:t>
        </w:r>
      </w:hyperlink>
      <w:r w:rsidRPr="00F93AA6">
        <w:rPr>
          <w:rFonts w:ascii="Times New Roman" w:eastAsia="Times New Roman" w:hAnsi="Times New Roman" w:cs="Times New Roman"/>
          <w:sz w:val="24"/>
          <w:szCs w:val="24"/>
        </w:rPr>
        <w:t>.</w:t>
      </w:r>
    </w:p>
    <w:p w:rsidR="00A7375C" w:rsidRPr="00F93AA6" w:rsidRDefault="00A7375C" w:rsidP="00F93AA6">
      <w:pPr>
        <w:numPr>
          <w:ilvl w:val="0"/>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Оптовая цена</w:t>
      </w:r>
      <w:r w:rsidRPr="00F93AA6">
        <w:rPr>
          <w:rFonts w:ascii="Times New Roman" w:eastAsia="Times New Roman" w:hAnsi="Times New Roman" w:cs="Times New Roman"/>
          <w:sz w:val="24"/>
          <w:szCs w:val="24"/>
        </w:rPr>
        <w:t xml:space="preserve"> — определяется, как </w:t>
      </w:r>
      <w:proofErr w:type="gramStart"/>
      <w:r w:rsidRPr="00F93AA6">
        <w:rPr>
          <w:rFonts w:ascii="Times New Roman" w:eastAsia="Times New Roman" w:hAnsi="Times New Roman" w:cs="Times New Roman"/>
          <w:sz w:val="24"/>
          <w:szCs w:val="24"/>
        </w:rPr>
        <w:t>правило</w:t>
      </w:r>
      <w:proofErr w:type="gramEnd"/>
      <w:r w:rsidRPr="00F93AA6">
        <w:rPr>
          <w:rFonts w:ascii="Times New Roman" w:eastAsia="Times New Roman" w:hAnsi="Times New Roman" w:cs="Times New Roman"/>
          <w:sz w:val="24"/>
          <w:szCs w:val="24"/>
        </w:rPr>
        <w:t xml:space="preserve"> </w:t>
      </w:r>
      <w:hyperlink r:id="rId32" w:tooltip="Договор" w:history="1">
        <w:r w:rsidRPr="00F93AA6">
          <w:rPr>
            <w:rFonts w:ascii="Times New Roman" w:eastAsia="Times New Roman" w:hAnsi="Times New Roman" w:cs="Times New Roman"/>
            <w:sz w:val="24"/>
            <w:szCs w:val="24"/>
            <w:u w:val="single"/>
          </w:rPr>
          <w:t>контрактом</w:t>
        </w:r>
      </w:hyperlink>
      <w:r w:rsidRPr="00F93AA6">
        <w:rPr>
          <w:rFonts w:ascii="Times New Roman" w:eastAsia="Times New Roman" w:hAnsi="Times New Roman" w:cs="Times New Roman"/>
          <w:sz w:val="24"/>
          <w:szCs w:val="24"/>
        </w:rPr>
        <w:t xml:space="preserve"> на поставку. В зависимости от возможности пересмотра цены в процессе исполнения контракта, оптовая цена может определяться следующим образом: </w:t>
      </w:r>
    </w:p>
    <w:p w:rsidR="00A7375C" w:rsidRPr="00F93AA6" w:rsidRDefault="00A7375C" w:rsidP="00F93AA6">
      <w:pPr>
        <w:numPr>
          <w:ilvl w:val="1"/>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Твёрдая цена </w:t>
      </w:r>
      <w:r w:rsidRPr="00F93AA6">
        <w:rPr>
          <w:rFonts w:ascii="Times New Roman" w:eastAsia="Times New Roman" w:hAnsi="Times New Roman" w:cs="Times New Roman"/>
          <w:i/>
          <w:iCs/>
          <w:sz w:val="24"/>
          <w:szCs w:val="24"/>
        </w:rPr>
        <w:t>(стабильная цена, фиксированная цена, гарантированная цена)</w:t>
      </w:r>
      <w:r w:rsidRPr="00F93AA6">
        <w:rPr>
          <w:rFonts w:ascii="Times New Roman" w:eastAsia="Times New Roman" w:hAnsi="Times New Roman" w:cs="Times New Roman"/>
          <w:sz w:val="24"/>
          <w:szCs w:val="24"/>
        </w:rPr>
        <w:t> — устанавливается при подписании контракта и не подлежит пересмотру в течение всего срока поставок;</w:t>
      </w:r>
    </w:p>
    <w:p w:rsidR="00A7375C" w:rsidRPr="00F93AA6" w:rsidRDefault="00A7375C" w:rsidP="00F93AA6">
      <w:pPr>
        <w:numPr>
          <w:ilvl w:val="1"/>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Подвижная цена — изменяется в зависимости от колебаний цены на товар на рынке; при этом в условиях пересмотра цены (называемых </w:t>
      </w:r>
      <w:r w:rsidRPr="00F93AA6">
        <w:rPr>
          <w:rFonts w:ascii="Times New Roman" w:eastAsia="Times New Roman" w:hAnsi="Times New Roman" w:cs="Times New Roman"/>
          <w:i/>
          <w:iCs/>
          <w:sz w:val="24"/>
          <w:szCs w:val="24"/>
        </w:rPr>
        <w:t>ценовой оговоркой</w:t>
      </w:r>
      <w:r w:rsidRPr="00F93AA6">
        <w:rPr>
          <w:rFonts w:ascii="Times New Roman" w:eastAsia="Times New Roman" w:hAnsi="Times New Roman" w:cs="Times New Roman"/>
          <w:sz w:val="24"/>
          <w:szCs w:val="24"/>
        </w:rPr>
        <w:t xml:space="preserve">) обязательно указывается тот официальный источник </w:t>
      </w:r>
      <w:hyperlink r:id="rId33" w:tooltip="Статистика" w:history="1">
        <w:r w:rsidRPr="00F93AA6">
          <w:rPr>
            <w:rFonts w:ascii="Times New Roman" w:eastAsia="Times New Roman" w:hAnsi="Times New Roman" w:cs="Times New Roman"/>
            <w:sz w:val="24"/>
            <w:szCs w:val="24"/>
            <w:u w:val="single"/>
          </w:rPr>
          <w:t>статистической</w:t>
        </w:r>
      </w:hyperlink>
      <w:r w:rsidRPr="00F93AA6">
        <w:rPr>
          <w:rFonts w:ascii="Times New Roman" w:eastAsia="Times New Roman" w:hAnsi="Times New Roman" w:cs="Times New Roman"/>
          <w:sz w:val="24"/>
          <w:szCs w:val="24"/>
        </w:rPr>
        <w:t xml:space="preserve"> информации о среднерыночной цене, который будет использован. Такая цена устанавливается обычно в случае долгосрочного контракта на поставку </w:t>
      </w:r>
      <w:hyperlink r:id="rId34" w:tooltip="Сырьё" w:history="1">
        <w:r w:rsidRPr="00F93AA6">
          <w:rPr>
            <w:rFonts w:ascii="Times New Roman" w:eastAsia="Times New Roman" w:hAnsi="Times New Roman" w:cs="Times New Roman"/>
            <w:sz w:val="24"/>
            <w:szCs w:val="24"/>
            <w:u w:val="single"/>
          </w:rPr>
          <w:t>сырья</w:t>
        </w:r>
      </w:hyperlink>
      <w:r w:rsidRPr="00F93AA6">
        <w:rPr>
          <w:rFonts w:ascii="Times New Roman" w:eastAsia="Times New Roman" w:hAnsi="Times New Roman" w:cs="Times New Roman"/>
          <w:sz w:val="24"/>
          <w:szCs w:val="24"/>
        </w:rPr>
        <w:t xml:space="preserve">, </w:t>
      </w:r>
      <w:hyperlink r:id="rId35" w:tooltip="Сельское хозяйство" w:history="1">
        <w:r w:rsidRPr="00F93AA6">
          <w:rPr>
            <w:rFonts w:ascii="Times New Roman" w:eastAsia="Times New Roman" w:hAnsi="Times New Roman" w:cs="Times New Roman"/>
            <w:sz w:val="24"/>
            <w:szCs w:val="24"/>
            <w:u w:val="single"/>
          </w:rPr>
          <w:t>сельскохозяйственной продукции</w:t>
        </w:r>
      </w:hyperlink>
      <w:r w:rsidRPr="00F93AA6">
        <w:rPr>
          <w:rFonts w:ascii="Times New Roman" w:eastAsia="Times New Roman" w:hAnsi="Times New Roman" w:cs="Times New Roman"/>
          <w:sz w:val="24"/>
          <w:szCs w:val="24"/>
        </w:rPr>
        <w:t xml:space="preserve">, продукции </w:t>
      </w:r>
      <w:hyperlink r:id="rId36" w:tooltip="Тяжёлая промышленность" w:history="1">
        <w:r w:rsidRPr="00F93AA6">
          <w:rPr>
            <w:rFonts w:ascii="Times New Roman" w:eastAsia="Times New Roman" w:hAnsi="Times New Roman" w:cs="Times New Roman"/>
            <w:sz w:val="24"/>
            <w:szCs w:val="24"/>
            <w:u w:val="single"/>
          </w:rPr>
          <w:t>тяжёлой промышленности</w:t>
        </w:r>
      </w:hyperlink>
      <w:r w:rsidRPr="00F93AA6">
        <w:rPr>
          <w:rFonts w:ascii="Times New Roman" w:eastAsia="Times New Roman" w:hAnsi="Times New Roman" w:cs="Times New Roman"/>
          <w:sz w:val="24"/>
          <w:szCs w:val="24"/>
        </w:rPr>
        <w:t>;</w:t>
      </w:r>
    </w:p>
    <w:p w:rsidR="00A7375C" w:rsidRPr="00F93AA6" w:rsidRDefault="00A7375C" w:rsidP="00F93AA6">
      <w:pPr>
        <w:numPr>
          <w:ilvl w:val="1"/>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Скользящая цена — корректируется в зависимости от возможных изменений </w:t>
      </w:r>
      <w:hyperlink r:id="rId37" w:tooltip="Себестоимость" w:history="1">
        <w:r w:rsidRPr="00F93AA6">
          <w:rPr>
            <w:rFonts w:ascii="Times New Roman" w:eastAsia="Times New Roman" w:hAnsi="Times New Roman" w:cs="Times New Roman"/>
            <w:sz w:val="24"/>
            <w:szCs w:val="24"/>
            <w:u w:val="single"/>
          </w:rPr>
          <w:t>себестоимости</w:t>
        </w:r>
      </w:hyperlink>
      <w:r w:rsidRPr="00F93AA6">
        <w:rPr>
          <w:rFonts w:ascii="Times New Roman" w:eastAsia="Times New Roman" w:hAnsi="Times New Roman" w:cs="Times New Roman"/>
          <w:sz w:val="24"/>
          <w:szCs w:val="24"/>
        </w:rPr>
        <w:t xml:space="preserve"> товара. Такая цена может устанавливаться в случае, когда продукция длительного срока изготовления целенаправленно создаётся в рамках данного контракта. При этом стороны не только устанавливают первоначальную цену, но и определяют в контракте её структуру, а также метод корректировки цены на случай изменения стоимости материалов, уровня </w:t>
      </w:r>
      <w:hyperlink r:id="rId38" w:tooltip="Заработная плата" w:history="1">
        <w:r w:rsidRPr="00F93AA6">
          <w:rPr>
            <w:rFonts w:ascii="Times New Roman" w:eastAsia="Times New Roman" w:hAnsi="Times New Roman" w:cs="Times New Roman"/>
            <w:sz w:val="24"/>
            <w:szCs w:val="24"/>
            <w:u w:val="single"/>
          </w:rPr>
          <w:t>оплаты труда</w:t>
        </w:r>
      </w:hyperlink>
      <w:r w:rsidRPr="00F93AA6">
        <w:rPr>
          <w:rFonts w:ascii="Times New Roman" w:eastAsia="Times New Roman" w:hAnsi="Times New Roman" w:cs="Times New Roman"/>
          <w:sz w:val="24"/>
          <w:szCs w:val="24"/>
        </w:rPr>
        <w:t xml:space="preserve">, изменения условий </w:t>
      </w:r>
      <w:hyperlink r:id="rId39" w:tooltip="Налог" w:history="1">
        <w:r w:rsidRPr="00F93AA6">
          <w:rPr>
            <w:rFonts w:ascii="Times New Roman" w:eastAsia="Times New Roman" w:hAnsi="Times New Roman" w:cs="Times New Roman"/>
            <w:sz w:val="24"/>
            <w:szCs w:val="24"/>
            <w:u w:val="single"/>
          </w:rPr>
          <w:t>налогообложения</w:t>
        </w:r>
      </w:hyperlink>
      <w:r w:rsidRPr="00F93AA6">
        <w:rPr>
          <w:rFonts w:ascii="Times New Roman" w:eastAsia="Times New Roman" w:hAnsi="Times New Roman" w:cs="Times New Roman"/>
          <w:sz w:val="24"/>
          <w:szCs w:val="24"/>
        </w:rPr>
        <w:t xml:space="preserve"> и других факторов, влияющих на издержки производителя.</w:t>
      </w:r>
    </w:p>
    <w:p w:rsidR="00A7375C" w:rsidRPr="00F93AA6" w:rsidRDefault="00A7375C" w:rsidP="00F93AA6">
      <w:pPr>
        <w:numPr>
          <w:ilvl w:val="0"/>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Справочная цена</w:t>
      </w:r>
      <w:r w:rsidRPr="00F93AA6">
        <w:rPr>
          <w:rFonts w:ascii="Times New Roman" w:eastAsia="Times New Roman" w:hAnsi="Times New Roman" w:cs="Times New Roman"/>
          <w:sz w:val="24"/>
          <w:szCs w:val="24"/>
        </w:rPr>
        <w:t xml:space="preserve"> — цена на товар, публикуемая производителем в </w:t>
      </w:r>
      <w:hyperlink r:id="rId40" w:tooltip="Каталог (торговля)" w:history="1">
        <w:r w:rsidRPr="00F93AA6">
          <w:rPr>
            <w:rFonts w:ascii="Times New Roman" w:eastAsia="Times New Roman" w:hAnsi="Times New Roman" w:cs="Times New Roman"/>
            <w:sz w:val="24"/>
            <w:szCs w:val="24"/>
            <w:u w:val="single"/>
          </w:rPr>
          <w:t>каталогах</w:t>
        </w:r>
      </w:hyperlink>
      <w:r w:rsidRPr="00F93AA6">
        <w:rPr>
          <w:rFonts w:ascii="Times New Roman" w:eastAsia="Times New Roman" w:hAnsi="Times New Roman" w:cs="Times New Roman"/>
          <w:sz w:val="24"/>
          <w:szCs w:val="24"/>
        </w:rPr>
        <w:t xml:space="preserve">, </w:t>
      </w:r>
      <w:hyperlink r:id="rId41" w:tooltip="Прейскурант" w:history="1">
        <w:r w:rsidRPr="00F93AA6">
          <w:rPr>
            <w:rFonts w:ascii="Times New Roman" w:eastAsia="Times New Roman" w:hAnsi="Times New Roman" w:cs="Times New Roman"/>
            <w:sz w:val="24"/>
            <w:szCs w:val="24"/>
            <w:u w:val="single"/>
          </w:rPr>
          <w:t>прейскурантах</w:t>
        </w:r>
      </w:hyperlink>
      <w:r w:rsidRPr="00F93AA6">
        <w:rPr>
          <w:rFonts w:ascii="Times New Roman" w:eastAsia="Times New Roman" w:hAnsi="Times New Roman" w:cs="Times New Roman"/>
          <w:sz w:val="24"/>
          <w:szCs w:val="24"/>
        </w:rPr>
        <w:t xml:space="preserve">, </w:t>
      </w:r>
      <w:hyperlink r:id="rId42" w:tooltip="Средство массовой информации" w:history="1">
        <w:r w:rsidRPr="00F93AA6">
          <w:rPr>
            <w:rFonts w:ascii="Times New Roman" w:eastAsia="Times New Roman" w:hAnsi="Times New Roman" w:cs="Times New Roman"/>
            <w:sz w:val="24"/>
            <w:szCs w:val="24"/>
            <w:u w:val="single"/>
          </w:rPr>
          <w:t>периодических печатных изданиях</w:t>
        </w:r>
      </w:hyperlink>
      <w:r w:rsidRPr="00F93AA6">
        <w:rPr>
          <w:rFonts w:ascii="Times New Roman" w:eastAsia="Times New Roman" w:hAnsi="Times New Roman" w:cs="Times New Roman"/>
          <w:sz w:val="24"/>
          <w:szCs w:val="24"/>
        </w:rPr>
        <w:t xml:space="preserve">. Эта цена является базисной для установления контрактной цены с конкретным покупателем; она может быть номинальной (то есть определённой службой маркетинга на основе </w:t>
      </w:r>
      <w:r w:rsidRPr="00F93AA6">
        <w:rPr>
          <w:rFonts w:ascii="Times New Roman" w:eastAsia="Times New Roman" w:hAnsi="Times New Roman" w:cs="Times New Roman"/>
          <w:sz w:val="24"/>
          <w:szCs w:val="24"/>
        </w:rPr>
        <w:lastRenderedPageBreak/>
        <w:t>собственных расчётов) либо основанной на последних по времени продажах аналогичного товара.</w:t>
      </w:r>
    </w:p>
    <w:p w:rsidR="00A7375C" w:rsidRPr="00F93AA6" w:rsidRDefault="00A7375C" w:rsidP="00F93AA6">
      <w:pPr>
        <w:numPr>
          <w:ilvl w:val="0"/>
          <w:numId w:val="7"/>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Аукционная цена</w:t>
      </w:r>
      <w:r w:rsidRPr="00F93AA6">
        <w:rPr>
          <w:rFonts w:ascii="Times New Roman" w:eastAsia="Times New Roman" w:hAnsi="Times New Roman" w:cs="Times New Roman"/>
          <w:sz w:val="24"/>
          <w:szCs w:val="24"/>
        </w:rPr>
        <w:t xml:space="preserve"> — цена на товар, определяемая в результате проведения </w:t>
      </w:r>
      <w:hyperlink r:id="rId43" w:tooltip="Аукцион" w:history="1">
        <w:r w:rsidRPr="00F93AA6">
          <w:rPr>
            <w:rFonts w:ascii="Times New Roman" w:eastAsia="Times New Roman" w:hAnsi="Times New Roman" w:cs="Times New Roman"/>
            <w:sz w:val="24"/>
            <w:szCs w:val="24"/>
            <w:u w:val="single"/>
          </w:rPr>
          <w:t>аукциона</w:t>
        </w:r>
      </w:hyperlink>
      <w:r w:rsidRPr="00F93AA6">
        <w:rPr>
          <w:rFonts w:ascii="Times New Roman" w:eastAsia="Times New Roman" w:hAnsi="Times New Roman" w:cs="Times New Roman"/>
          <w:sz w:val="24"/>
          <w:szCs w:val="24"/>
        </w:rPr>
        <w:t>. Эта цена наиболее «справедлива» в том смысле, что она определяется исключительно по реальному балансу спроса и предложения, сложившемуся на дату реализации товара.</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Факторы, влияющие на ценообразование</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Цена на товар на определённом рынке не является постоянной величиной даже в пределах небольшого срока. Цены подвержены изменениям и колебаниям в зависимости от целого ряда факторов, начиная от политических и макроэкономических событий и заканчивая </w:t>
      </w:r>
      <w:hyperlink r:id="rId44" w:tooltip="Мода" w:history="1">
        <w:r w:rsidRPr="00F93AA6">
          <w:rPr>
            <w:rFonts w:ascii="Times New Roman" w:eastAsia="Times New Roman" w:hAnsi="Times New Roman" w:cs="Times New Roman"/>
            <w:sz w:val="24"/>
            <w:szCs w:val="24"/>
            <w:u w:val="single"/>
          </w:rPr>
          <w:t>модой</w:t>
        </w:r>
      </w:hyperlink>
      <w:r w:rsidRPr="00F93AA6">
        <w:rPr>
          <w:rFonts w:ascii="Times New Roman" w:eastAsia="Times New Roman" w:hAnsi="Times New Roman" w:cs="Times New Roman"/>
          <w:sz w:val="24"/>
          <w:szCs w:val="24"/>
        </w:rPr>
        <w:t xml:space="preserve"> и </w:t>
      </w:r>
      <w:hyperlink r:id="rId45" w:tooltip="Погода" w:history="1">
        <w:r w:rsidRPr="00F93AA6">
          <w:rPr>
            <w:rFonts w:ascii="Times New Roman" w:eastAsia="Times New Roman" w:hAnsi="Times New Roman" w:cs="Times New Roman"/>
            <w:sz w:val="24"/>
            <w:szCs w:val="24"/>
            <w:u w:val="single"/>
          </w:rPr>
          <w:t>погодой</w:t>
        </w:r>
      </w:hyperlink>
      <w:r w:rsidRPr="00F93AA6">
        <w:rPr>
          <w:rFonts w:ascii="Times New Roman" w:eastAsia="Times New Roman" w:hAnsi="Times New Roman" w:cs="Times New Roman"/>
          <w:sz w:val="24"/>
          <w:szCs w:val="24"/>
        </w:rPr>
        <w:t xml:space="preserve">. Некоторые из этих факторов могут быть </w:t>
      </w:r>
      <w:hyperlink r:id="rId46" w:tooltip="Прогноз" w:history="1">
        <w:r w:rsidRPr="00F93AA6">
          <w:rPr>
            <w:rFonts w:ascii="Times New Roman" w:eastAsia="Times New Roman" w:hAnsi="Times New Roman" w:cs="Times New Roman"/>
            <w:sz w:val="24"/>
            <w:szCs w:val="24"/>
            <w:u w:val="single"/>
          </w:rPr>
          <w:t>спрогнозированы</w:t>
        </w:r>
      </w:hyperlink>
      <w:r w:rsidRPr="00F93AA6">
        <w:rPr>
          <w:rFonts w:ascii="Times New Roman" w:eastAsia="Times New Roman" w:hAnsi="Times New Roman" w:cs="Times New Roman"/>
          <w:sz w:val="24"/>
          <w:szCs w:val="24"/>
        </w:rPr>
        <w:t xml:space="preserve">, другие же носят </w:t>
      </w:r>
      <w:hyperlink r:id="rId47" w:tooltip="Вероятность" w:history="1">
        <w:r w:rsidRPr="00F93AA6">
          <w:rPr>
            <w:rFonts w:ascii="Times New Roman" w:eastAsia="Times New Roman" w:hAnsi="Times New Roman" w:cs="Times New Roman"/>
            <w:sz w:val="24"/>
            <w:szCs w:val="24"/>
            <w:u w:val="single"/>
          </w:rPr>
          <w:t>вероятностный</w:t>
        </w:r>
      </w:hyperlink>
      <w:r w:rsidRPr="00F93AA6">
        <w:rPr>
          <w:rFonts w:ascii="Times New Roman" w:eastAsia="Times New Roman" w:hAnsi="Times New Roman" w:cs="Times New Roman"/>
          <w:sz w:val="24"/>
          <w:szCs w:val="24"/>
        </w:rPr>
        <w:t xml:space="preserve"> характер или вовсе непредсказуемы. В связи с этим при ценообразовании важно понимать, какие факторы оказывают влияние на определение цены, в какой мере производитель может использовать позитивные и нивелировать влияние негативных факторов.</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Внутренние факторы, воздействующие на формирование цены производителем:</w:t>
      </w:r>
    </w:p>
    <w:p w:rsidR="00A7375C" w:rsidRPr="00F93AA6" w:rsidRDefault="001B3DA1" w:rsidP="00F93AA6">
      <w:pPr>
        <w:numPr>
          <w:ilvl w:val="0"/>
          <w:numId w:val="8"/>
        </w:numPr>
        <w:spacing w:after="0" w:line="240" w:lineRule="auto"/>
        <w:ind w:firstLine="709"/>
        <w:jc w:val="both"/>
        <w:rPr>
          <w:rFonts w:ascii="Times New Roman" w:eastAsia="Times New Roman" w:hAnsi="Times New Roman" w:cs="Times New Roman"/>
          <w:sz w:val="24"/>
          <w:szCs w:val="24"/>
        </w:rPr>
      </w:pPr>
      <w:hyperlink r:id="rId48" w:anchor=".D0.A6.D0.B5.D0.BB.D0.B8_.D1.86.D0.B5.D0.BD.D0.BE.D0.B2.D0.BE.D0.B3.D0.BE_.D0.BC.D0.B5.D0.BD.D0.B5.D0.B4.D0.B6.D0.BC.D0.B5.D0.BD.D1.82.D0.B0" w:history="1">
        <w:r w:rsidR="00A7375C" w:rsidRPr="00F93AA6">
          <w:rPr>
            <w:rFonts w:ascii="Times New Roman" w:eastAsia="Times New Roman" w:hAnsi="Times New Roman" w:cs="Times New Roman"/>
            <w:sz w:val="24"/>
            <w:szCs w:val="24"/>
            <w:u w:val="single"/>
          </w:rPr>
          <w:t>цель, преследуемая производителем</w:t>
        </w:r>
      </w:hyperlink>
      <w:r w:rsidR="00A7375C" w:rsidRPr="00F93AA6">
        <w:rPr>
          <w:rFonts w:ascii="Times New Roman" w:eastAsia="Times New Roman" w:hAnsi="Times New Roman" w:cs="Times New Roman"/>
          <w:sz w:val="24"/>
          <w:szCs w:val="24"/>
        </w:rPr>
        <w:t>,</w:t>
      </w:r>
    </w:p>
    <w:p w:rsidR="00A7375C" w:rsidRPr="00F93AA6" w:rsidRDefault="00A7375C" w:rsidP="00F93AA6">
      <w:pPr>
        <w:numPr>
          <w:ilvl w:val="0"/>
          <w:numId w:val="8"/>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стратегия реализации определённой группы товаров (методы продвижения продукции),</w:t>
      </w:r>
    </w:p>
    <w:p w:rsidR="00A7375C" w:rsidRPr="00F93AA6" w:rsidRDefault="00A7375C" w:rsidP="00F93AA6">
      <w:pPr>
        <w:numPr>
          <w:ilvl w:val="0"/>
          <w:numId w:val="8"/>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финансовые возможности предприятия,</w:t>
      </w:r>
    </w:p>
    <w:p w:rsidR="00A7375C" w:rsidRPr="00F93AA6" w:rsidRDefault="00A7375C" w:rsidP="00F93AA6">
      <w:pPr>
        <w:numPr>
          <w:ilvl w:val="0"/>
          <w:numId w:val="8"/>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возможность и способность своевременной и точной </w:t>
      </w:r>
      <w:proofErr w:type="spellStart"/>
      <w:r w:rsidRPr="00F93AA6">
        <w:rPr>
          <w:rFonts w:ascii="Times New Roman" w:eastAsia="Times New Roman" w:hAnsi="Times New Roman" w:cs="Times New Roman"/>
          <w:sz w:val="24"/>
          <w:szCs w:val="24"/>
        </w:rPr>
        <w:t>пообъектной</w:t>
      </w:r>
      <w:proofErr w:type="spellEnd"/>
      <w:r w:rsidRPr="00F93AA6">
        <w:rPr>
          <w:rFonts w:ascii="Times New Roman" w:eastAsia="Times New Roman" w:hAnsi="Times New Roman" w:cs="Times New Roman"/>
          <w:sz w:val="24"/>
          <w:szCs w:val="24"/>
        </w:rPr>
        <w:t xml:space="preserve"> оценки </w:t>
      </w:r>
      <w:hyperlink r:id="rId49" w:tooltip="Издержки производства" w:history="1">
        <w:r w:rsidRPr="00F93AA6">
          <w:rPr>
            <w:rFonts w:ascii="Times New Roman" w:eastAsia="Times New Roman" w:hAnsi="Times New Roman" w:cs="Times New Roman"/>
            <w:sz w:val="24"/>
            <w:szCs w:val="24"/>
            <w:u w:val="single"/>
          </w:rPr>
          <w:t>издержек производства</w:t>
        </w:r>
      </w:hyperlink>
      <w:r w:rsidRPr="00F93AA6">
        <w:rPr>
          <w:rFonts w:ascii="Times New Roman" w:eastAsia="Times New Roman" w:hAnsi="Times New Roman" w:cs="Times New Roman"/>
          <w:sz w:val="24"/>
          <w:szCs w:val="24"/>
        </w:rPr>
        <w:t>,</w:t>
      </w:r>
    </w:p>
    <w:p w:rsidR="00A7375C" w:rsidRPr="00F93AA6" w:rsidRDefault="00A7375C" w:rsidP="00F93AA6">
      <w:pPr>
        <w:numPr>
          <w:ilvl w:val="0"/>
          <w:numId w:val="8"/>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организация ценообразования, возможности оперативного и </w:t>
      </w:r>
      <w:hyperlink r:id="rId50" w:tooltip="Эластичность (экономика)" w:history="1">
        <w:r w:rsidRPr="00F93AA6">
          <w:rPr>
            <w:rFonts w:ascii="Times New Roman" w:eastAsia="Times New Roman" w:hAnsi="Times New Roman" w:cs="Times New Roman"/>
            <w:sz w:val="24"/>
            <w:szCs w:val="24"/>
            <w:u w:val="single"/>
          </w:rPr>
          <w:t>эластичного</w:t>
        </w:r>
      </w:hyperlink>
      <w:r w:rsidRPr="00F93AA6">
        <w:rPr>
          <w:rFonts w:ascii="Times New Roman" w:eastAsia="Times New Roman" w:hAnsi="Times New Roman" w:cs="Times New Roman"/>
          <w:sz w:val="24"/>
          <w:szCs w:val="24"/>
        </w:rPr>
        <w:t xml:space="preserve"> ценового регулирования,</w:t>
      </w:r>
    </w:p>
    <w:p w:rsidR="00A7375C" w:rsidRPr="00F93AA6" w:rsidRDefault="00A7375C" w:rsidP="00F93AA6">
      <w:pPr>
        <w:numPr>
          <w:ilvl w:val="0"/>
          <w:numId w:val="8"/>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сопутствующие услуги, предоставляемые производителем конечному потребителю (</w:t>
      </w:r>
      <w:hyperlink r:id="rId51" w:tooltip="Техническое обслуживание и ремонт" w:history="1">
        <w:r w:rsidRPr="00F93AA6">
          <w:rPr>
            <w:rFonts w:ascii="Times New Roman" w:eastAsia="Times New Roman" w:hAnsi="Times New Roman" w:cs="Times New Roman"/>
            <w:sz w:val="24"/>
            <w:szCs w:val="24"/>
            <w:u w:val="single"/>
          </w:rPr>
          <w:t>техническое обслуживание</w:t>
        </w:r>
      </w:hyperlink>
      <w:r w:rsidRPr="00F93AA6">
        <w:rPr>
          <w:rFonts w:ascii="Times New Roman" w:eastAsia="Times New Roman" w:hAnsi="Times New Roman" w:cs="Times New Roman"/>
          <w:sz w:val="24"/>
          <w:szCs w:val="24"/>
        </w:rPr>
        <w:t>, гарантийный ремонт).</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Внешние факторы, которые необходимо учитывать при ценообразовании:</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макроэкономические — фаза </w:t>
      </w:r>
      <w:hyperlink r:id="rId52" w:tooltip="Экономические циклы" w:history="1">
        <w:r w:rsidRPr="00F93AA6">
          <w:rPr>
            <w:rFonts w:ascii="Times New Roman" w:eastAsia="Times New Roman" w:hAnsi="Times New Roman" w:cs="Times New Roman"/>
            <w:sz w:val="24"/>
            <w:szCs w:val="24"/>
            <w:u w:val="single"/>
          </w:rPr>
          <w:t>экономического цикла</w:t>
        </w:r>
      </w:hyperlink>
      <w:r w:rsidRPr="00F93AA6">
        <w:rPr>
          <w:rFonts w:ascii="Times New Roman" w:eastAsia="Times New Roman" w:hAnsi="Times New Roman" w:cs="Times New Roman"/>
          <w:sz w:val="24"/>
          <w:szCs w:val="24"/>
        </w:rPr>
        <w:t xml:space="preserve">, общее состояние </w:t>
      </w:r>
      <w:hyperlink r:id="rId53" w:tooltip="Совокупный спрос" w:history="1">
        <w:r w:rsidRPr="00F93AA6">
          <w:rPr>
            <w:rFonts w:ascii="Times New Roman" w:eastAsia="Times New Roman" w:hAnsi="Times New Roman" w:cs="Times New Roman"/>
            <w:sz w:val="24"/>
            <w:szCs w:val="24"/>
            <w:u w:val="single"/>
          </w:rPr>
          <w:t>совокупного платежеспособного спроса</w:t>
        </w:r>
      </w:hyperlink>
      <w:r w:rsidRPr="00F93AA6">
        <w:rPr>
          <w:rFonts w:ascii="Times New Roman" w:eastAsia="Times New Roman" w:hAnsi="Times New Roman" w:cs="Times New Roman"/>
          <w:sz w:val="24"/>
          <w:szCs w:val="24"/>
        </w:rPr>
        <w:t xml:space="preserve">, величина </w:t>
      </w:r>
      <w:hyperlink r:id="rId54" w:tooltip="Инфляция" w:history="1">
        <w:r w:rsidRPr="00F93AA6">
          <w:rPr>
            <w:rFonts w:ascii="Times New Roman" w:eastAsia="Times New Roman" w:hAnsi="Times New Roman" w:cs="Times New Roman"/>
            <w:sz w:val="24"/>
            <w:szCs w:val="24"/>
            <w:u w:val="single"/>
          </w:rPr>
          <w:t>инфляции</w:t>
        </w:r>
      </w:hyperlink>
      <w:r w:rsidRPr="00F93AA6">
        <w:rPr>
          <w:rFonts w:ascii="Times New Roman" w:eastAsia="Times New Roman" w:hAnsi="Times New Roman" w:cs="Times New Roman"/>
          <w:sz w:val="24"/>
          <w:szCs w:val="24"/>
        </w:rPr>
        <w:t>;</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микроэкономические — величина издержек производства и обращения, условия налогообложения;</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уровень спроса и предложения товара на рынке, а также близких по качеству аналогичных (взаимозаменяемых) товаров;</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потребительские качества товара — полезность, </w:t>
      </w:r>
      <w:hyperlink r:id="rId55" w:tooltip="Экономическая эффективность" w:history="1">
        <w:r w:rsidRPr="00F93AA6">
          <w:rPr>
            <w:rFonts w:ascii="Times New Roman" w:eastAsia="Times New Roman" w:hAnsi="Times New Roman" w:cs="Times New Roman"/>
            <w:sz w:val="24"/>
            <w:szCs w:val="24"/>
            <w:u w:val="single"/>
          </w:rPr>
          <w:t>эффективность</w:t>
        </w:r>
      </w:hyperlink>
      <w:r w:rsidRPr="00F93AA6">
        <w:rPr>
          <w:rFonts w:ascii="Times New Roman" w:eastAsia="Times New Roman" w:hAnsi="Times New Roman" w:cs="Times New Roman"/>
          <w:sz w:val="24"/>
          <w:szCs w:val="24"/>
        </w:rPr>
        <w:t xml:space="preserve">, </w:t>
      </w:r>
      <w:hyperlink r:id="rId56" w:tooltip="Надёжность" w:history="1">
        <w:r w:rsidRPr="00F93AA6">
          <w:rPr>
            <w:rFonts w:ascii="Times New Roman" w:eastAsia="Times New Roman" w:hAnsi="Times New Roman" w:cs="Times New Roman"/>
            <w:sz w:val="24"/>
            <w:szCs w:val="24"/>
            <w:u w:val="single"/>
          </w:rPr>
          <w:t>надёжность</w:t>
        </w:r>
      </w:hyperlink>
      <w:r w:rsidRPr="00F93AA6">
        <w:rPr>
          <w:rFonts w:ascii="Times New Roman" w:eastAsia="Times New Roman" w:hAnsi="Times New Roman" w:cs="Times New Roman"/>
          <w:sz w:val="24"/>
          <w:szCs w:val="24"/>
        </w:rPr>
        <w:t xml:space="preserve">, </w:t>
      </w:r>
      <w:hyperlink r:id="rId57" w:tooltip="Дизайн" w:history="1">
        <w:r w:rsidRPr="00F93AA6">
          <w:rPr>
            <w:rFonts w:ascii="Times New Roman" w:eastAsia="Times New Roman" w:hAnsi="Times New Roman" w:cs="Times New Roman"/>
            <w:sz w:val="24"/>
            <w:szCs w:val="24"/>
            <w:u w:val="single"/>
          </w:rPr>
          <w:t>дизайн</w:t>
        </w:r>
      </w:hyperlink>
      <w:r w:rsidRPr="00F93AA6">
        <w:rPr>
          <w:rFonts w:ascii="Times New Roman" w:eastAsia="Times New Roman" w:hAnsi="Times New Roman" w:cs="Times New Roman"/>
          <w:sz w:val="24"/>
          <w:szCs w:val="24"/>
        </w:rPr>
        <w:t xml:space="preserve">, </w:t>
      </w:r>
      <w:hyperlink r:id="rId58" w:tooltip="Бережливость" w:history="1">
        <w:r w:rsidRPr="00F93AA6">
          <w:rPr>
            <w:rFonts w:ascii="Times New Roman" w:eastAsia="Times New Roman" w:hAnsi="Times New Roman" w:cs="Times New Roman"/>
            <w:sz w:val="24"/>
            <w:szCs w:val="24"/>
            <w:u w:val="single"/>
          </w:rPr>
          <w:t>экономичность</w:t>
        </w:r>
      </w:hyperlink>
      <w:r w:rsidRPr="00F93AA6">
        <w:rPr>
          <w:rFonts w:ascii="Times New Roman" w:eastAsia="Times New Roman" w:hAnsi="Times New Roman" w:cs="Times New Roman"/>
          <w:sz w:val="24"/>
          <w:szCs w:val="24"/>
        </w:rPr>
        <w:t>, престижность;</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зависимость спроса от специфических условий — сезонности спроса, наличия точек ремонта и обслуживания, величины эксплуатационных расходов потребителя;</w:t>
      </w:r>
    </w:p>
    <w:p w:rsidR="00A7375C" w:rsidRPr="00F93AA6" w:rsidRDefault="00A7375C" w:rsidP="00F93AA6">
      <w:pPr>
        <w:numPr>
          <w:ilvl w:val="0"/>
          <w:numId w:val="9"/>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политические, например, </w:t>
      </w:r>
      <w:hyperlink r:id="rId59" w:tooltip="Государственное регулирование экономики" w:history="1">
        <w:r w:rsidRPr="00F93AA6">
          <w:rPr>
            <w:rFonts w:ascii="Times New Roman" w:eastAsia="Times New Roman" w:hAnsi="Times New Roman" w:cs="Times New Roman"/>
            <w:sz w:val="24"/>
            <w:szCs w:val="24"/>
            <w:u w:val="single"/>
          </w:rPr>
          <w:t>государственное регулирование</w:t>
        </w:r>
      </w:hyperlink>
      <w:r w:rsidRPr="00F93AA6">
        <w:rPr>
          <w:rFonts w:ascii="Times New Roman" w:eastAsia="Times New Roman" w:hAnsi="Times New Roman" w:cs="Times New Roman"/>
          <w:sz w:val="24"/>
          <w:szCs w:val="24"/>
        </w:rPr>
        <w:t xml:space="preserve"> обращения отдельных видов товара и ценообразования на них.</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Стратегии ценообразования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Формирование стратегии ценообразования предусматривает ряд этапов:</w:t>
      </w:r>
    </w:p>
    <w:p w:rsidR="00A7375C" w:rsidRPr="00F93AA6" w:rsidRDefault="00A7375C" w:rsidP="00F93AA6">
      <w:pPr>
        <w:numPr>
          <w:ilvl w:val="0"/>
          <w:numId w:val="10"/>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определение оптимальной величины производственных затрат в условиях сложившегося уровня цен на рынке;</w:t>
      </w:r>
    </w:p>
    <w:p w:rsidR="00A7375C" w:rsidRPr="00F93AA6" w:rsidRDefault="00A7375C" w:rsidP="00F93AA6">
      <w:pPr>
        <w:numPr>
          <w:ilvl w:val="0"/>
          <w:numId w:val="10"/>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установление полезности предлагаемого на рынок товара и сопоставление его потребительских свойств с запрашиваемой ценой;</w:t>
      </w:r>
    </w:p>
    <w:p w:rsidR="00A7375C" w:rsidRPr="00F93AA6" w:rsidRDefault="00A7375C" w:rsidP="00F93AA6">
      <w:pPr>
        <w:numPr>
          <w:ilvl w:val="0"/>
          <w:numId w:val="10"/>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расчёт объёма производства продукции и доли рынка, обеспечивающей оптимальное достижение поставленной </w:t>
      </w:r>
      <w:hyperlink r:id="rId60" w:anchor=".D0.A6.D0.B5.D0.BB.D0.B8_.D1.86.D0.B5.D0.BD.D0.BE.D0.B2.D0.BE.D0.B3.D0.BE_.D0.BC.D0.B5.D0.BD.D0.B5.D0.B4.D0.B6.D0.BC.D0.B5.D0.BD.D1.82.D0.B0" w:history="1">
        <w:r w:rsidRPr="00F93AA6">
          <w:rPr>
            <w:rFonts w:ascii="Times New Roman" w:eastAsia="Times New Roman" w:hAnsi="Times New Roman" w:cs="Times New Roman"/>
            <w:sz w:val="24"/>
            <w:szCs w:val="24"/>
            <w:u w:val="single"/>
          </w:rPr>
          <w:t>управленческой цели</w:t>
        </w:r>
      </w:hyperlink>
      <w:r w:rsidRPr="00F93AA6">
        <w:rPr>
          <w:rFonts w:ascii="Times New Roman" w:eastAsia="Times New Roman" w:hAnsi="Times New Roman" w:cs="Times New Roman"/>
          <w:sz w:val="24"/>
          <w:szCs w:val="24"/>
        </w:rPr>
        <w:t>;</w:t>
      </w:r>
    </w:p>
    <w:p w:rsidR="00A7375C" w:rsidRPr="00F93AA6" w:rsidRDefault="00A7375C" w:rsidP="00F93AA6">
      <w:pPr>
        <w:numPr>
          <w:ilvl w:val="0"/>
          <w:numId w:val="10"/>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анализ конкуренции: прогноз ответной реакции конкурентов и её влияния на ценовые мероприятия.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Выделяются следующие направления стратегий ценообразования:</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lastRenderedPageBreak/>
        <w:t>Стратегия проникновения</w:t>
      </w:r>
      <w:r w:rsidRPr="00F93AA6">
        <w:rPr>
          <w:rFonts w:ascii="Times New Roman" w:eastAsia="Times New Roman" w:hAnsi="Times New Roman" w:cs="Times New Roman"/>
          <w:sz w:val="24"/>
          <w:szCs w:val="24"/>
        </w:rPr>
        <w:t xml:space="preserve"> заключается в установлении цены на товар заметно ниже того уровня, который воспринимается большинством потребителей как соответствующий экономической ценности товара. Эта стратегия позволяет расширить круг потребителей и привлечь к торговой марке большое количество покупателей. В то же время реализация стратегии проникновения может негативно сказаться на имидже товара и снизить его престижность; помимо этого, она может принести эффект лишь в том случае, если конкуренты не могут ответить адекватным уменьшением цены на подобный товар.</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Стратегия снятия сливок</w:t>
      </w:r>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обратна</w:t>
      </w:r>
      <w:proofErr w:type="spellEnd"/>
      <w:r w:rsidRPr="00F93AA6">
        <w:rPr>
          <w:rFonts w:ascii="Times New Roman" w:eastAsia="Times New Roman" w:hAnsi="Times New Roman" w:cs="Times New Roman"/>
          <w:sz w:val="24"/>
          <w:szCs w:val="24"/>
        </w:rPr>
        <w:t xml:space="preserve"> стратегии проникновения и представляет собой установление завышенной цены с целью отсечения большинства покупателей. Это имеет смысл в том случае, если увеличение прибыли за счёт высокой цены сможет нивелировать потери, обусловленные снижением объёма продаж.</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Нейтральная стратегия</w:t>
      </w:r>
      <w:r w:rsidRPr="00F93AA6">
        <w:rPr>
          <w:rFonts w:ascii="Times New Roman" w:eastAsia="Times New Roman" w:hAnsi="Times New Roman" w:cs="Times New Roman"/>
          <w:sz w:val="24"/>
          <w:szCs w:val="24"/>
        </w:rPr>
        <w:t xml:space="preserve"> предполагает сохранение занятой доли рынка и достигнутого уровня прибыли. На практике она используется тогда, когда реализация стратегии снятия сливок невозможна из-за чувствительности потребителя к уровню цен; в то же время попытка использования стратегии проникновения будет встречена жёсткой реакцией конкурентов.</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Стратегия дифференцированных цен</w:t>
      </w:r>
      <w:r w:rsidRPr="00F93AA6">
        <w:rPr>
          <w:rFonts w:ascii="Times New Roman" w:eastAsia="Times New Roman" w:hAnsi="Times New Roman" w:cs="Times New Roman"/>
          <w:sz w:val="24"/>
          <w:szCs w:val="24"/>
        </w:rPr>
        <w:t xml:space="preserve"> заключается в использовании широкой линейки всевозможных скидок и льготных цен для различных покупателей в целях стимулирования сбыта определённых видов продукции, привлечения отдельных групп клиентов, поддержания «верности» покупателя торговой марке или продавцу, нивелирования сезонности реализации товара.</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Стратегия престижного товара</w:t>
      </w:r>
      <w:r w:rsidRPr="00F93AA6">
        <w:rPr>
          <w:rFonts w:ascii="Times New Roman" w:eastAsia="Times New Roman" w:hAnsi="Times New Roman" w:cs="Times New Roman"/>
          <w:sz w:val="24"/>
          <w:szCs w:val="24"/>
        </w:rPr>
        <w:t xml:space="preserve"> предусматривает повышение качества товара относительно аналогичных образцов конкурентов с одновременным повышением цены. При этом цена должна расти в пропорции большей, чем издержки, обусловленные повышением качества, что даёт увеличение прибыли.</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Стратегия лидера рынка</w:t>
      </w:r>
      <w:r w:rsidRPr="00F93AA6">
        <w:rPr>
          <w:rFonts w:ascii="Times New Roman" w:eastAsia="Times New Roman" w:hAnsi="Times New Roman" w:cs="Times New Roman"/>
          <w:sz w:val="24"/>
          <w:szCs w:val="24"/>
        </w:rPr>
        <w:t xml:space="preserve"> предполагает установление и корректировку цен в соответствии с действиями ведущего предприятия отрасли.</w:t>
      </w:r>
    </w:p>
    <w:p w:rsidR="00A7375C" w:rsidRPr="00F93AA6" w:rsidRDefault="00A7375C" w:rsidP="00F93AA6">
      <w:pPr>
        <w:numPr>
          <w:ilvl w:val="0"/>
          <w:numId w:val="11"/>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Инвестиционная стратегия</w:t>
      </w:r>
      <w:r w:rsidRPr="00F93AA6">
        <w:rPr>
          <w:rFonts w:ascii="Times New Roman" w:eastAsia="Times New Roman" w:hAnsi="Times New Roman" w:cs="Times New Roman"/>
          <w:sz w:val="24"/>
          <w:szCs w:val="24"/>
        </w:rPr>
        <w:t xml:space="preserve"> не ориентируется на текущее состояние рынка. Цена на товар (обычно технологически сложный, с длительным сроком производства) устанавливается на основе </w:t>
      </w:r>
      <w:hyperlink r:id="rId61" w:tooltip="Себестоимость" w:history="1">
        <w:proofErr w:type="gramStart"/>
        <w:r w:rsidRPr="00F93AA6">
          <w:rPr>
            <w:rFonts w:ascii="Times New Roman" w:eastAsia="Times New Roman" w:hAnsi="Times New Roman" w:cs="Times New Roman"/>
            <w:sz w:val="24"/>
            <w:szCs w:val="24"/>
            <w:u w:val="single"/>
          </w:rPr>
          <w:t>себестоимости</w:t>
        </w:r>
        <w:proofErr w:type="gramEnd"/>
      </w:hyperlink>
      <w:r w:rsidRPr="00F93AA6">
        <w:rPr>
          <w:rFonts w:ascii="Times New Roman" w:eastAsia="Times New Roman" w:hAnsi="Times New Roman" w:cs="Times New Roman"/>
          <w:sz w:val="24"/>
          <w:szCs w:val="24"/>
        </w:rPr>
        <w:t xml:space="preserve"> с применением установленной на предприятии нормы прибыли.</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При этом возможно применение различных стратегий ценообразования при реализации одного и того же товара на различных рынках (например, </w:t>
      </w:r>
      <w:proofErr w:type="gramStart"/>
      <w:r w:rsidRPr="00F93AA6">
        <w:rPr>
          <w:rFonts w:ascii="Times New Roman" w:eastAsia="Times New Roman" w:hAnsi="Times New Roman" w:cs="Times New Roman"/>
          <w:sz w:val="24"/>
          <w:szCs w:val="24"/>
        </w:rPr>
        <w:t>на</w:t>
      </w:r>
      <w:proofErr w:type="gramEnd"/>
      <w:r w:rsidRPr="00F93AA6">
        <w:rPr>
          <w:rFonts w:ascii="Times New Roman" w:eastAsia="Times New Roman" w:hAnsi="Times New Roman" w:cs="Times New Roman"/>
          <w:sz w:val="24"/>
          <w:szCs w:val="24"/>
        </w:rPr>
        <w:t xml:space="preserve"> внутреннем и на </w:t>
      </w:r>
      <w:hyperlink r:id="rId62" w:tooltip="Экспорт" w:history="1">
        <w:r w:rsidRPr="00F93AA6">
          <w:rPr>
            <w:rFonts w:ascii="Times New Roman" w:eastAsia="Times New Roman" w:hAnsi="Times New Roman" w:cs="Times New Roman"/>
            <w:sz w:val="24"/>
            <w:szCs w:val="24"/>
            <w:u w:val="single"/>
          </w:rPr>
          <w:t>экспортном</w:t>
        </w:r>
      </w:hyperlink>
      <w:r w:rsidRPr="00F93AA6">
        <w:rPr>
          <w:rFonts w:ascii="Times New Roman" w:eastAsia="Times New Roman" w:hAnsi="Times New Roman" w:cs="Times New Roman"/>
          <w:sz w:val="24"/>
          <w:szCs w:val="24"/>
        </w:rPr>
        <w:t>).</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Методики ценообразования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 самом общем подходе методы ценообразования можно разделить на три группы — ориентированные на издержки, на спрос и на действия конкурентов.</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Методы, ориентированные на издержки</w:t>
      </w:r>
      <w:r w:rsidRPr="00F93AA6">
        <w:rPr>
          <w:rFonts w:ascii="Times New Roman" w:eastAsia="Times New Roman" w:hAnsi="Times New Roman" w:cs="Times New Roman"/>
          <w:sz w:val="24"/>
          <w:szCs w:val="24"/>
        </w:rPr>
        <w:t xml:space="preserve">, хороши тем, что нет необходимости собирать информацию о состоянии рынка и величине спроса; все данные необходимые для формирования цены производителю представляет его </w:t>
      </w:r>
      <w:hyperlink r:id="rId63" w:tooltip="Бухгалтерия" w:history="1">
        <w:r w:rsidRPr="00F93AA6">
          <w:rPr>
            <w:rFonts w:ascii="Times New Roman" w:eastAsia="Times New Roman" w:hAnsi="Times New Roman" w:cs="Times New Roman"/>
            <w:sz w:val="24"/>
            <w:szCs w:val="24"/>
            <w:u w:val="single"/>
          </w:rPr>
          <w:t>бухгалтерия</w:t>
        </w:r>
      </w:hyperlink>
      <w:r w:rsidRPr="00F93AA6">
        <w:rPr>
          <w:rFonts w:ascii="Times New Roman" w:eastAsia="Times New Roman" w:hAnsi="Times New Roman" w:cs="Times New Roman"/>
          <w:sz w:val="24"/>
          <w:szCs w:val="24"/>
        </w:rPr>
        <w:t xml:space="preserve">. Наиболее простой вариант включает в себя определение </w:t>
      </w:r>
      <w:hyperlink r:id="rId64" w:tooltip="Себестоимость" w:history="1">
        <w:r w:rsidRPr="00F93AA6">
          <w:rPr>
            <w:rFonts w:ascii="Times New Roman" w:eastAsia="Times New Roman" w:hAnsi="Times New Roman" w:cs="Times New Roman"/>
            <w:sz w:val="24"/>
            <w:szCs w:val="24"/>
            <w:u w:val="single"/>
          </w:rPr>
          <w:t>себестоимости</w:t>
        </w:r>
      </w:hyperlink>
      <w:r w:rsidRPr="00F93AA6">
        <w:rPr>
          <w:rFonts w:ascii="Times New Roman" w:eastAsia="Times New Roman" w:hAnsi="Times New Roman" w:cs="Times New Roman"/>
          <w:sz w:val="24"/>
          <w:szCs w:val="24"/>
        </w:rPr>
        <w:t xml:space="preserve"> товара с начислением установленной нормы прибыли. Этот метод применяется, в основном, в случаях, когда продукция предназначена на </w:t>
      </w:r>
      <w:hyperlink r:id="rId65" w:tooltip="Экспорт" w:history="1">
        <w:r w:rsidRPr="00F93AA6">
          <w:rPr>
            <w:rFonts w:ascii="Times New Roman" w:eastAsia="Times New Roman" w:hAnsi="Times New Roman" w:cs="Times New Roman"/>
            <w:sz w:val="24"/>
            <w:szCs w:val="24"/>
            <w:u w:val="single"/>
          </w:rPr>
          <w:t>экспорт</w:t>
        </w:r>
      </w:hyperlink>
      <w:r w:rsidRPr="00F93AA6">
        <w:rPr>
          <w:rFonts w:ascii="Times New Roman" w:eastAsia="Times New Roman" w:hAnsi="Times New Roman" w:cs="Times New Roman"/>
          <w:sz w:val="24"/>
          <w:szCs w:val="24"/>
        </w:rPr>
        <w:t xml:space="preserve">; когда основным потребителем продукции является государство; либо когда продукция реализуется путём участия в </w:t>
      </w:r>
      <w:hyperlink r:id="rId66" w:tooltip="Тендер (торги)" w:history="1">
        <w:r w:rsidRPr="00F93AA6">
          <w:rPr>
            <w:rFonts w:ascii="Times New Roman" w:eastAsia="Times New Roman" w:hAnsi="Times New Roman" w:cs="Times New Roman"/>
            <w:sz w:val="24"/>
            <w:szCs w:val="24"/>
            <w:u w:val="single"/>
          </w:rPr>
          <w:t>тендерах</w:t>
        </w:r>
      </w:hyperlink>
      <w:r w:rsidRPr="00F93AA6">
        <w:rPr>
          <w:rFonts w:ascii="Times New Roman" w:eastAsia="Times New Roman" w:hAnsi="Times New Roman" w:cs="Times New Roman"/>
          <w:sz w:val="24"/>
          <w:szCs w:val="24"/>
        </w:rPr>
        <w:t>. Если же такой товар реализуется открытом внутреннем рынке, то расчётная цена сравнивается с действующей рыночной ценой. По итогам такого сравнения принимается решение о целесообразности выпуска определённого вида продукции.</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Модификацией метода, учитывающей зависимость издержек производства от объёма выпуска продукции, является метода анализа контрольной точки. В этом случае в </w:t>
      </w:r>
      <w:r w:rsidRPr="00F93AA6">
        <w:rPr>
          <w:rFonts w:ascii="Times New Roman" w:eastAsia="Times New Roman" w:hAnsi="Times New Roman" w:cs="Times New Roman"/>
          <w:sz w:val="24"/>
          <w:szCs w:val="24"/>
        </w:rPr>
        <w:lastRenderedPageBreak/>
        <w:t>условиях известной рыночной цены на товар определяется минимальный допустимый объём выпуска продукции, позволяющий выйти на нулевую прибыль. Если производитель имеет технологическую возможность выпустить большее количество продукции, то принимается решение о начале производства; в противном случае производитель отказывается от выпуска.</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Методы, ориентированные на спрос</w:t>
      </w:r>
      <w:r w:rsidRPr="00F93AA6">
        <w:rPr>
          <w:rFonts w:ascii="Times New Roman" w:eastAsia="Times New Roman" w:hAnsi="Times New Roman" w:cs="Times New Roman"/>
          <w:sz w:val="24"/>
          <w:szCs w:val="24"/>
        </w:rPr>
        <w:t xml:space="preserve"> (методы потребительской оценки), опираются на знание потребности и прогнозные оценки восприятия товара потребителем. При этом считается, что покупатель определяет для себя ценность предлагаемого товара и соотносит её с запрашиваемой ценой. При этом на первый план выходят </w:t>
      </w:r>
      <w:hyperlink r:id="rId67" w:tooltip="Реклама" w:history="1">
        <w:r w:rsidRPr="00F93AA6">
          <w:rPr>
            <w:rFonts w:ascii="Times New Roman" w:eastAsia="Times New Roman" w:hAnsi="Times New Roman" w:cs="Times New Roman"/>
            <w:sz w:val="24"/>
            <w:szCs w:val="24"/>
            <w:u w:val="single"/>
          </w:rPr>
          <w:t>рекламные компании</w:t>
        </w:r>
      </w:hyperlink>
      <w:r w:rsidRPr="00F93AA6">
        <w:rPr>
          <w:rFonts w:ascii="Times New Roman" w:eastAsia="Times New Roman" w:hAnsi="Times New Roman" w:cs="Times New Roman"/>
          <w:sz w:val="24"/>
          <w:szCs w:val="24"/>
        </w:rPr>
        <w:t xml:space="preserve">, маркетинговые стратегии продвижения товара, формирование его имиджа. В интересах производителя обеспечить дифференциацию товара по техническим и потребительским качествам, дизайну, </w:t>
      </w:r>
      <w:proofErr w:type="spellStart"/>
      <w:r w:rsidRPr="00F93AA6">
        <w:rPr>
          <w:rFonts w:ascii="Times New Roman" w:eastAsia="Times New Roman" w:hAnsi="Times New Roman" w:cs="Times New Roman"/>
          <w:sz w:val="24"/>
          <w:szCs w:val="24"/>
        </w:rPr>
        <w:t>адресности</w:t>
      </w:r>
      <w:proofErr w:type="spellEnd"/>
      <w:r w:rsidRPr="00F93AA6">
        <w:rPr>
          <w:rFonts w:ascii="Times New Roman" w:eastAsia="Times New Roman" w:hAnsi="Times New Roman" w:cs="Times New Roman"/>
          <w:sz w:val="24"/>
          <w:szCs w:val="24"/>
        </w:rPr>
        <w:t xml:space="preserve">; и, соответственно, высокую </w:t>
      </w:r>
      <w:hyperlink r:id="rId68" w:tooltip="Эластичность (экономика)" w:history="1">
        <w:r w:rsidRPr="00F93AA6">
          <w:rPr>
            <w:rFonts w:ascii="Times New Roman" w:eastAsia="Times New Roman" w:hAnsi="Times New Roman" w:cs="Times New Roman"/>
            <w:sz w:val="24"/>
            <w:szCs w:val="24"/>
            <w:u w:val="single"/>
          </w:rPr>
          <w:t>эластичность</w:t>
        </w:r>
      </w:hyperlink>
      <w:r w:rsidRPr="00F93AA6">
        <w:rPr>
          <w:rFonts w:ascii="Times New Roman" w:eastAsia="Times New Roman" w:hAnsi="Times New Roman" w:cs="Times New Roman"/>
          <w:sz w:val="24"/>
          <w:szCs w:val="24"/>
        </w:rPr>
        <w:t xml:space="preserve"> цен.</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Широко используются также параметрические методы ценообразования (метод удельных показателей, метод структурной аналогии). Они применяются, когда известна цена на фактически реализуемую продукцию, обладающую определённым набором потребительских свойств; при этом новая продукция при общей аналогичности отличается </w:t>
      </w:r>
      <w:proofErr w:type="gramStart"/>
      <w:r w:rsidRPr="00F93AA6">
        <w:rPr>
          <w:rFonts w:ascii="Times New Roman" w:eastAsia="Times New Roman" w:hAnsi="Times New Roman" w:cs="Times New Roman"/>
          <w:sz w:val="24"/>
          <w:szCs w:val="24"/>
        </w:rPr>
        <w:t>от</w:t>
      </w:r>
      <w:proofErr w:type="gramEnd"/>
      <w:r w:rsidRPr="00F93AA6">
        <w:rPr>
          <w:rFonts w:ascii="Times New Roman" w:eastAsia="Times New Roman" w:hAnsi="Times New Roman" w:cs="Times New Roman"/>
          <w:sz w:val="24"/>
          <w:szCs w:val="24"/>
        </w:rPr>
        <w:t xml:space="preserve"> прежней какими-либо параметрами. В этом случае цена на новую продукцию может быть рассчитана на основе прежней цены путём применения поправочных коэффициентов, учитывающих «улучшение» новой продукции относительно старой </w:t>
      </w:r>
      <w:r w:rsidRPr="00F93AA6">
        <w:rPr>
          <w:rFonts w:ascii="Times New Roman" w:eastAsia="Times New Roman" w:hAnsi="Times New Roman" w:cs="Times New Roman"/>
          <w:i/>
          <w:iCs/>
          <w:sz w:val="24"/>
          <w:szCs w:val="24"/>
        </w:rPr>
        <w:t>(например, увеличение прочности нити; или увеличение полезного объёма холодильника)</w:t>
      </w:r>
      <w:r w:rsidRPr="00F93AA6">
        <w:rPr>
          <w:rFonts w:ascii="Times New Roman" w:eastAsia="Times New Roman" w:hAnsi="Times New Roman" w:cs="Times New Roman"/>
          <w:sz w:val="24"/>
          <w:szCs w:val="24"/>
        </w:rPr>
        <w:t>. Необходимо учитывать, что, в общем случае, процент увеличения цены должен несколько отставать от процента увеличения качества, иначе конкурентоспособность продукции будет теряться.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Методы, ориентированные на конкурентов</w:t>
      </w:r>
      <w:r w:rsidRPr="00F93AA6">
        <w:rPr>
          <w:rFonts w:ascii="Times New Roman" w:eastAsia="Times New Roman" w:hAnsi="Times New Roman" w:cs="Times New Roman"/>
          <w:sz w:val="24"/>
          <w:szCs w:val="24"/>
        </w:rPr>
        <w:t>, позволяют устанавливать цены на основе данных о сложившихся ценах на рынке. При этом принимается во внимание условия конкуренции, соотношение качества конкурирующего товара и его стоимости. В зависимости от выбранной маркетинговой стратегии, цена устанавливается несколько выше или несколько ниже, чем у конкурентов.</w:t>
      </w:r>
    </w:p>
    <w:p w:rsidR="00A7375C" w:rsidRPr="00F93AA6" w:rsidRDefault="00A7375C" w:rsidP="00F93AA6">
      <w:pPr>
        <w:spacing w:after="0" w:line="240" w:lineRule="auto"/>
        <w:ind w:firstLine="709"/>
        <w:jc w:val="center"/>
        <w:outlineLvl w:val="1"/>
        <w:rPr>
          <w:rFonts w:ascii="Times New Roman" w:eastAsia="Times New Roman" w:hAnsi="Times New Roman" w:cs="Times New Roman"/>
          <w:b/>
          <w:bCs/>
          <w:sz w:val="24"/>
          <w:szCs w:val="24"/>
        </w:rPr>
      </w:pPr>
      <w:r w:rsidRPr="00F93AA6">
        <w:rPr>
          <w:rFonts w:ascii="Times New Roman" w:eastAsia="Times New Roman" w:hAnsi="Times New Roman" w:cs="Times New Roman"/>
          <w:b/>
          <w:bCs/>
          <w:sz w:val="24"/>
          <w:szCs w:val="24"/>
        </w:rPr>
        <w:t>Контроль и анализ ценообразования</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Для каждого торгующего предприятия </w:t>
      </w:r>
      <w:hyperlink r:id="rId69" w:tooltip="Контроль" w:history="1">
        <w:r w:rsidRPr="00F93AA6">
          <w:rPr>
            <w:rFonts w:ascii="Times New Roman" w:eastAsia="Times New Roman" w:hAnsi="Times New Roman" w:cs="Times New Roman"/>
            <w:sz w:val="24"/>
            <w:szCs w:val="24"/>
            <w:u w:val="single"/>
          </w:rPr>
          <w:t>контроль</w:t>
        </w:r>
      </w:hyperlink>
      <w:r w:rsidRPr="00F93AA6">
        <w:rPr>
          <w:rFonts w:ascii="Times New Roman" w:eastAsia="Times New Roman" w:hAnsi="Times New Roman" w:cs="Times New Roman"/>
          <w:sz w:val="24"/>
          <w:szCs w:val="24"/>
        </w:rPr>
        <w:t xml:space="preserve"> и </w:t>
      </w:r>
      <w:hyperlink r:id="rId70" w:tooltip="Анализ (философия)" w:history="1">
        <w:r w:rsidRPr="00F93AA6">
          <w:rPr>
            <w:rFonts w:ascii="Times New Roman" w:eastAsia="Times New Roman" w:hAnsi="Times New Roman" w:cs="Times New Roman"/>
            <w:sz w:val="24"/>
            <w:szCs w:val="24"/>
            <w:u w:val="single"/>
          </w:rPr>
          <w:t>анализ</w:t>
        </w:r>
      </w:hyperlink>
      <w:r w:rsidRPr="00F93AA6">
        <w:rPr>
          <w:rFonts w:ascii="Times New Roman" w:eastAsia="Times New Roman" w:hAnsi="Times New Roman" w:cs="Times New Roman"/>
          <w:sz w:val="24"/>
          <w:szCs w:val="24"/>
        </w:rPr>
        <w:t xml:space="preserve"> </w:t>
      </w:r>
      <w:r w:rsidRPr="00F93AA6">
        <w:rPr>
          <w:rFonts w:ascii="Times New Roman" w:eastAsia="Times New Roman" w:hAnsi="Times New Roman" w:cs="Times New Roman"/>
          <w:b/>
          <w:bCs/>
          <w:sz w:val="24"/>
          <w:szCs w:val="24"/>
        </w:rPr>
        <w:t>ценообразования</w:t>
      </w:r>
      <w:r w:rsidRPr="00F93AA6">
        <w:rPr>
          <w:rFonts w:ascii="Times New Roman" w:eastAsia="Times New Roman" w:hAnsi="Times New Roman" w:cs="Times New Roman"/>
          <w:sz w:val="24"/>
          <w:szCs w:val="24"/>
        </w:rPr>
        <w:t xml:space="preserve"> очень важен. Почему?</w:t>
      </w:r>
    </w:p>
    <w:p w:rsidR="00A7375C" w:rsidRPr="00F93AA6" w:rsidRDefault="00A7375C" w:rsidP="00F93AA6">
      <w:pPr>
        <w:numPr>
          <w:ilvl w:val="0"/>
          <w:numId w:val="1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Без анализа производитель или торгующая компания не сможет продать (предложить) конкурентоспособную </w:t>
      </w:r>
      <w:hyperlink r:id="rId71" w:tooltip="Цена" w:history="1">
        <w:r w:rsidRPr="00F93AA6">
          <w:rPr>
            <w:rFonts w:ascii="Times New Roman" w:eastAsia="Times New Roman" w:hAnsi="Times New Roman" w:cs="Times New Roman"/>
            <w:sz w:val="24"/>
            <w:szCs w:val="24"/>
            <w:u w:val="single"/>
          </w:rPr>
          <w:t>цену</w:t>
        </w:r>
      </w:hyperlink>
      <w:r w:rsidRPr="00F93AA6">
        <w:rPr>
          <w:rFonts w:ascii="Times New Roman" w:eastAsia="Times New Roman" w:hAnsi="Times New Roman" w:cs="Times New Roman"/>
          <w:sz w:val="24"/>
          <w:szCs w:val="24"/>
        </w:rPr>
        <w:t xml:space="preserve"> на потребительском рынке, потому что нужно знать основные факторы, влияющие на ценообразование: кто производит данный товар или его аналоги, какого качества товар, какова себестоимость товара, особенности логистики, количество организаций, торгующих данным товаром в вашем регионе.</w:t>
      </w:r>
    </w:p>
    <w:p w:rsidR="00A7375C" w:rsidRPr="00F93AA6" w:rsidRDefault="00A7375C" w:rsidP="00F93AA6">
      <w:pPr>
        <w:numPr>
          <w:ilvl w:val="0"/>
          <w:numId w:val="1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Торгующая организация не сможет закупить товар по низкой цене, так как данный товар могут продавать тысячи организаций из-за чего разброс цен может быть большим.</w:t>
      </w:r>
    </w:p>
    <w:p w:rsidR="00A7375C" w:rsidRPr="00F93AA6" w:rsidRDefault="00A7375C" w:rsidP="00F93AA6">
      <w:pPr>
        <w:numPr>
          <w:ilvl w:val="0"/>
          <w:numId w:val="12"/>
        </w:num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Контроль и анализ (</w:t>
      </w:r>
      <w:hyperlink r:id="rId72" w:tooltip="Маркетинговое исследование" w:history="1">
        <w:r w:rsidRPr="00F93AA6">
          <w:rPr>
            <w:rFonts w:ascii="Times New Roman" w:eastAsia="Times New Roman" w:hAnsi="Times New Roman" w:cs="Times New Roman"/>
            <w:sz w:val="24"/>
            <w:szCs w:val="24"/>
            <w:u w:val="single"/>
          </w:rPr>
          <w:t>маркетинговые исследования</w:t>
        </w:r>
      </w:hyperlink>
      <w:r w:rsidRPr="00F93AA6">
        <w:rPr>
          <w:rFonts w:ascii="Times New Roman" w:eastAsia="Times New Roman" w:hAnsi="Times New Roman" w:cs="Times New Roman"/>
          <w:sz w:val="24"/>
          <w:szCs w:val="24"/>
        </w:rPr>
        <w:t xml:space="preserve">) ценообразования - очень сложный и трудоемкий </w:t>
      </w:r>
      <w:hyperlink r:id="rId73" w:tooltip="Бизнес-процесс" w:history="1">
        <w:r w:rsidRPr="00F93AA6">
          <w:rPr>
            <w:rFonts w:ascii="Times New Roman" w:eastAsia="Times New Roman" w:hAnsi="Times New Roman" w:cs="Times New Roman"/>
            <w:sz w:val="24"/>
            <w:szCs w:val="24"/>
            <w:u w:val="single"/>
          </w:rPr>
          <w:t>бизнес-процесс</w:t>
        </w:r>
      </w:hyperlink>
      <w:r w:rsidRPr="00F93AA6">
        <w:rPr>
          <w:rFonts w:ascii="Times New Roman" w:eastAsia="Times New Roman" w:hAnsi="Times New Roman" w:cs="Times New Roman"/>
          <w:sz w:val="24"/>
          <w:szCs w:val="24"/>
        </w:rPr>
        <w:t>, который требует от предприятий больших трудозатрат и бюджета.</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Схема контроля и анализа ценообразования на предприятиях</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Контролировать процесс </w:t>
      </w:r>
      <w:r w:rsidRPr="00F93AA6">
        <w:rPr>
          <w:rFonts w:ascii="Times New Roman" w:eastAsia="Times New Roman" w:hAnsi="Times New Roman" w:cs="Times New Roman"/>
          <w:b/>
          <w:bCs/>
          <w:sz w:val="24"/>
          <w:szCs w:val="24"/>
        </w:rPr>
        <w:t>ценообразования</w:t>
      </w:r>
      <w:r w:rsidRPr="00F93AA6">
        <w:rPr>
          <w:rFonts w:ascii="Times New Roman" w:eastAsia="Times New Roman" w:hAnsi="Times New Roman" w:cs="Times New Roman"/>
          <w:sz w:val="24"/>
          <w:szCs w:val="24"/>
        </w:rPr>
        <w:t xml:space="preserve"> в коммерческих, некоммерческих, государственных предприятиях можно. В том числе и самих сотрудников, которые непосредственно совершают сделки по закупке, продаже товаров и услуг для нужд организаций. Это наемный персонал, который может входить в управленческий состав компании (директора, </w:t>
      </w:r>
      <w:proofErr w:type="spellStart"/>
      <w:proofErr w:type="gramStart"/>
      <w:r w:rsidRPr="00F93AA6">
        <w:rPr>
          <w:rFonts w:ascii="Times New Roman" w:eastAsia="Times New Roman" w:hAnsi="Times New Roman" w:cs="Times New Roman"/>
          <w:sz w:val="24"/>
          <w:szCs w:val="24"/>
        </w:rPr>
        <w:t>топ-менеджеры</w:t>
      </w:r>
      <w:proofErr w:type="spellEnd"/>
      <w:proofErr w:type="gramEnd"/>
      <w:r w:rsidRPr="00F93AA6">
        <w:rPr>
          <w:rFonts w:ascii="Times New Roman" w:eastAsia="Times New Roman" w:hAnsi="Times New Roman" w:cs="Times New Roman"/>
          <w:sz w:val="24"/>
          <w:szCs w:val="24"/>
        </w:rPr>
        <w:t>, начальники, заместители и т. д.), и специалисты нижнего уровня (менеджеры по продажам, менеджеры по снабжению и т. д.).</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Пример ценообразования на предприятиях</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lastRenderedPageBreak/>
        <w:t xml:space="preserve">Организация (хозяин бизнеса) поручил отделу снабжения (менеджеру по снабжению), закупить оптовую партию водонагревательных баков в количестве ста штук, для дальнейшей розничной реализации данных баков. Перед менеджером по снабжению стоит задача. Найти и купить данное оборудование по самой низкой цене, а менеджер по продажам должен продать по самой высокой цене, тем самым принести организации (хозяину бизнеса) прибыль. Но, как хозяин бизнеса сможет проверить по самой низкой цене </w:t>
      </w:r>
      <w:proofErr w:type="gramStart"/>
      <w:r w:rsidRPr="00F93AA6">
        <w:rPr>
          <w:rFonts w:ascii="Times New Roman" w:eastAsia="Times New Roman" w:hAnsi="Times New Roman" w:cs="Times New Roman"/>
          <w:sz w:val="24"/>
          <w:szCs w:val="24"/>
        </w:rPr>
        <w:t>был</w:t>
      </w:r>
      <w:proofErr w:type="gramEnd"/>
      <w:r w:rsidRPr="00F93AA6">
        <w:rPr>
          <w:rFonts w:ascii="Times New Roman" w:eastAsia="Times New Roman" w:hAnsi="Times New Roman" w:cs="Times New Roman"/>
          <w:sz w:val="24"/>
          <w:szCs w:val="24"/>
        </w:rPr>
        <w:t xml:space="preserve"> закуплен товар или нет. Как </w:t>
      </w:r>
      <w:proofErr w:type="gramStart"/>
      <w:r w:rsidRPr="00F93AA6">
        <w:rPr>
          <w:rFonts w:ascii="Times New Roman" w:eastAsia="Times New Roman" w:hAnsi="Times New Roman" w:cs="Times New Roman"/>
          <w:sz w:val="24"/>
          <w:szCs w:val="24"/>
        </w:rPr>
        <w:t>показывает статистика на 80 % российских предприятиях действуют</w:t>
      </w:r>
      <w:proofErr w:type="gramEnd"/>
      <w:r w:rsidRPr="00F93AA6">
        <w:rPr>
          <w:rFonts w:ascii="Times New Roman" w:eastAsia="Times New Roman" w:hAnsi="Times New Roman" w:cs="Times New Roman"/>
          <w:sz w:val="24"/>
          <w:szCs w:val="24"/>
        </w:rPr>
        <w:t xml:space="preserve"> схемы откатов. Цена на водонагревательные баки у дилера с максимальной скидкой в 35 % за объем 100 штук, составляет 9 750 рублей за штуку, розничная цена такого бака по городу составляет от 15 000 рублей. Менеджер по снабжению закупает по 10 000 рублей, разница в 250 рублей идет в карман менеджеру по снабжению. Дальше оборудование попадает на склад организации (хозяина бизнеса). Где уже отделу продаж (менеджеру по продажам) поручено продать данные баки с накруткой в 40 %, продажная цена бака составила 15 000 рублей, при этом менеджеру по продажам было объявлено, что на данные баки он может делать скидку до 10 % на свое усмотрение. Получается, что у менеджера по продажам есть возможность играть на разнице скидок. Что опять же позволяет менеджеру по продажам положить разницу себе в карман.</w:t>
      </w:r>
    </w:p>
    <w:p w:rsidR="00C61F25" w:rsidRPr="00F93AA6" w:rsidRDefault="00F93AA6" w:rsidP="00F93A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Формирование доходов частной охранной организации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Доходами предприятия признается увеличение экономических выгод в результате поступления активов (денежных средств, иного имущества) и погашения обязательств, приводящие к увеличению капитала этого предприятия, за исключением вкладов участников (собственников имущества).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 целью учета доходы предприятия в зависимости от их характера, условия получения и направлений деятельности подразделяются на доходы: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от обычных видов деятельности;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операционные доходы;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внереализационные</w:t>
      </w:r>
      <w:proofErr w:type="spellEnd"/>
      <w:r w:rsidRPr="00F93AA6">
        <w:rPr>
          <w:rFonts w:ascii="Times New Roman" w:eastAsia="Times New Roman" w:hAnsi="Times New Roman" w:cs="Times New Roman"/>
          <w:sz w:val="24"/>
          <w:szCs w:val="24"/>
        </w:rPr>
        <w:t xml:space="preserve"> доходы и чрезвычайные доходы.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Доходы, отличные от доходов от обычных видов деятельности, а также чрезвычайные доходы считаются прочими поступлениями.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Доходы от обычных видов деятельности являются выручка от продаж продукции и товаров, поступления, вязанные с выполнением работ, оказанием услуг (выручка).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gramStart"/>
      <w:r w:rsidRPr="00F93AA6">
        <w:rPr>
          <w:rFonts w:ascii="Times New Roman" w:eastAsia="Times New Roman" w:hAnsi="Times New Roman" w:cs="Times New Roman"/>
          <w:sz w:val="24"/>
          <w:szCs w:val="24"/>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прав, возникающих из патентов на изобретения, промышленные образцы и других видов интеллектуальной собственности, участие в уставных капиталах других организаций, доходами от обычных видов деятельности (выручкой) считаются поступления, получение которых связано с перечисленными видами деятельности.</w:t>
      </w:r>
      <w:proofErr w:type="gramEnd"/>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Операционными доходами являются: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поступления, связанные с предоставлением за плату во временное пользование активов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поступления, связанные с предоставлением за плату прав, возникающих из патентов на изобретения, промышленные образцы и других</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видов интеллектуальной собственности;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поступления, связанные с участием в уставных капиталах других организаций (включая проценты и иные доходы по ценным бумагам);</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прибыль, полученная предприятием в результате совместной деятельности (по договору простого товарищества);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поступления от продажи основных средств и иных активов, отличных от денежных средств (кроме иностранной валюты), продукции, товаров;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проценты, полученные за предоставление в пользование денежных сре</w:t>
      </w:r>
      <w:proofErr w:type="gramStart"/>
      <w:r w:rsidRPr="00F93AA6">
        <w:rPr>
          <w:rFonts w:ascii="Times New Roman" w:eastAsia="Times New Roman" w:hAnsi="Times New Roman" w:cs="Times New Roman"/>
          <w:sz w:val="24"/>
          <w:szCs w:val="24"/>
        </w:rPr>
        <w:t>дств пр</w:t>
      </w:r>
      <w:proofErr w:type="gramEnd"/>
      <w:r w:rsidRPr="00F93AA6">
        <w:rPr>
          <w:rFonts w:ascii="Times New Roman" w:eastAsia="Times New Roman" w:hAnsi="Times New Roman" w:cs="Times New Roman"/>
          <w:sz w:val="24"/>
          <w:szCs w:val="24"/>
        </w:rPr>
        <w:t>едприятия, а также проценты за использование банком денежных средств, находящихся на счете предприятия в этом банке.</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spellStart"/>
      <w:r w:rsidRPr="00F93AA6">
        <w:rPr>
          <w:rFonts w:ascii="Times New Roman" w:eastAsia="Times New Roman" w:hAnsi="Times New Roman" w:cs="Times New Roman"/>
          <w:sz w:val="24"/>
          <w:szCs w:val="24"/>
        </w:rPr>
        <w:lastRenderedPageBreak/>
        <w:t>Внереализационными</w:t>
      </w:r>
      <w:proofErr w:type="spellEnd"/>
      <w:r w:rsidRPr="00F93AA6">
        <w:rPr>
          <w:rFonts w:ascii="Times New Roman" w:eastAsia="Times New Roman" w:hAnsi="Times New Roman" w:cs="Times New Roman"/>
          <w:sz w:val="24"/>
          <w:szCs w:val="24"/>
        </w:rPr>
        <w:t xml:space="preserve"> доходами являются: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штрафы, пени, неустойки за нарушение условий договора;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активы, полученные безвозмездно;</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поступления в возмещение причиненных организации убытков;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прибыль прошлых лет, выявленная в отчетном году;</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суммы кредиторской и депонентской задолженности, по которым истек срок исковой давности;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 </w:t>
      </w:r>
      <w:proofErr w:type="gramStart"/>
      <w:r w:rsidRPr="00F93AA6">
        <w:rPr>
          <w:rFonts w:ascii="Times New Roman" w:eastAsia="Times New Roman" w:hAnsi="Times New Roman" w:cs="Times New Roman"/>
          <w:sz w:val="24"/>
          <w:szCs w:val="24"/>
        </w:rPr>
        <w:t>курсовые</w:t>
      </w:r>
      <w:proofErr w:type="gramEnd"/>
      <w:r w:rsidRPr="00F93AA6">
        <w:rPr>
          <w:rFonts w:ascii="Times New Roman" w:eastAsia="Times New Roman" w:hAnsi="Times New Roman" w:cs="Times New Roman"/>
          <w:sz w:val="24"/>
          <w:szCs w:val="24"/>
        </w:rPr>
        <w:t xml:space="preserve"> разницы;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 сумма </w:t>
      </w:r>
      <w:proofErr w:type="spellStart"/>
      <w:r w:rsidRPr="00F93AA6">
        <w:rPr>
          <w:rFonts w:ascii="Times New Roman" w:eastAsia="Times New Roman" w:hAnsi="Times New Roman" w:cs="Times New Roman"/>
          <w:sz w:val="24"/>
          <w:szCs w:val="24"/>
        </w:rPr>
        <w:t>дооценки</w:t>
      </w:r>
      <w:proofErr w:type="spellEnd"/>
      <w:r w:rsidRPr="00F93AA6">
        <w:rPr>
          <w:rFonts w:ascii="Times New Roman" w:eastAsia="Times New Roman" w:hAnsi="Times New Roman" w:cs="Times New Roman"/>
          <w:sz w:val="24"/>
          <w:szCs w:val="24"/>
        </w:rPr>
        <w:t xml:space="preserve"> активов и пр.</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страховое возмещение, стоимость материальных ценностей, остающихся от списания непригодных к восстановлению и дальнейшему использованию активов.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Выручка признается в бухгалтерском учете при наличии следующих условий:</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организация имеет право на получение этой выручки, вытекающее из конкретного договора или подтвержденное иным соответствующим образом;</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сумма выручки может быть определена;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имеется уверенность в том, что в результате конкретной операции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произойдет увеличение экономических выгод организации;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расходы, которые произведены или будут произведены в связи с этой</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операцией, могут быть </w:t>
      </w:r>
      <w:proofErr w:type="gramStart"/>
      <w:r w:rsidRPr="00F93AA6">
        <w:rPr>
          <w:rFonts w:ascii="Times New Roman" w:eastAsia="Times New Roman" w:hAnsi="Times New Roman" w:cs="Times New Roman"/>
          <w:sz w:val="24"/>
          <w:szCs w:val="24"/>
        </w:rPr>
        <w:t>определены</w:t>
      </w:r>
      <w:proofErr w:type="gramEnd"/>
      <w:r w:rsidRPr="00F93AA6">
        <w:rPr>
          <w:rFonts w:ascii="Times New Roman" w:eastAsia="Times New Roman" w:hAnsi="Times New Roman" w:cs="Times New Roman"/>
          <w:sz w:val="24"/>
          <w:szCs w:val="24"/>
        </w:rPr>
        <w:t>.</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Порядок определения доходов предприятия и их классификация в целях налогообложения прибыли отражены в ст.248 Налогового кодекса РФ, в соответствии, с чем доходы подразделяются </w:t>
      </w:r>
      <w:proofErr w:type="gramStart"/>
      <w:r w:rsidRPr="00F93AA6">
        <w:rPr>
          <w:rFonts w:ascii="Times New Roman" w:eastAsia="Times New Roman" w:hAnsi="Times New Roman" w:cs="Times New Roman"/>
          <w:sz w:val="24"/>
          <w:szCs w:val="24"/>
        </w:rPr>
        <w:t>на</w:t>
      </w:r>
      <w:proofErr w:type="gramEnd"/>
      <w:r w:rsidRPr="00F93AA6">
        <w:rPr>
          <w:rFonts w:ascii="Times New Roman" w:eastAsia="Times New Roman" w:hAnsi="Times New Roman" w:cs="Times New Roman"/>
          <w:sz w:val="24"/>
          <w:szCs w:val="24"/>
        </w:rPr>
        <w:t>:</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 </w:t>
      </w:r>
      <w:proofErr w:type="spellStart"/>
      <w:r w:rsidRPr="00F93AA6">
        <w:rPr>
          <w:rFonts w:ascii="Times New Roman" w:eastAsia="Times New Roman" w:hAnsi="Times New Roman" w:cs="Times New Roman"/>
          <w:sz w:val="24"/>
          <w:szCs w:val="24"/>
        </w:rPr>
        <w:t>внереализационные</w:t>
      </w:r>
      <w:proofErr w:type="spellEnd"/>
      <w:r w:rsidRPr="00F93AA6">
        <w:rPr>
          <w:rFonts w:ascii="Times New Roman" w:eastAsia="Times New Roman" w:hAnsi="Times New Roman" w:cs="Times New Roman"/>
          <w:sz w:val="24"/>
          <w:szCs w:val="24"/>
        </w:rPr>
        <w:t xml:space="preserve"> доходы;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доходы от реализации товаров (работ, услуг) и имущественных прав (доходы от реализации).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Состав доходов от реализации определяется в порядке, установленном ст. 249 Налогового кодекса РФ, </w:t>
      </w:r>
      <w:proofErr w:type="spellStart"/>
      <w:r w:rsidRPr="00F93AA6">
        <w:rPr>
          <w:rFonts w:ascii="Times New Roman" w:eastAsia="Times New Roman" w:hAnsi="Times New Roman" w:cs="Times New Roman"/>
          <w:sz w:val="24"/>
          <w:szCs w:val="24"/>
        </w:rPr>
        <w:t>внереализационных</w:t>
      </w:r>
      <w:proofErr w:type="spellEnd"/>
      <w:r w:rsidRPr="00F93AA6">
        <w:rPr>
          <w:rFonts w:ascii="Times New Roman" w:eastAsia="Times New Roman" w:hAnsi="Times New Roman" w:cs="Times New Roman"/>
          <w:sz w:val="24"/>
          <w:szCs w:val="24"/>
        </w:rPr>
        <w:t xml:space="preserve"> доходов - согласно ст. 250 Налогового кодекса РФ.</w:t>
      </w:r>
    </w:p>
    <w:p w:rsidR="00C61F25" w:rsidRPr="00F93AA6" w:rsidRDefault="00C61F25" w:rsidP="00F93AA6">
      <w:pPr>
        <w:spacing w:after="0" w:line="240" w:lineRule="auto"/>
        <w:ind w:firstLine="709"/>
        <w:jc w:val="center"/>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Экономическое содержание прибыли, ее виды и функции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Прибыль занимает одно из важных мест в общей системе стоимостных взаимоотношений рыночной экономики и представляет собой важнейший элемент </w:t>
      </w:r>
      <w:proofErr w:type="gramStart"/>
      <w:r w:rsidRPr="00F93AA6">
        <w:rPr>
          <w:rFonts w:ascii="Times New Roman" w:eastAsia="Times New Roman" w:hAnsi="Times New Roman" w:cs="Times New Roman"/>
          <w:sz w:val="24"/>
          <w:szCs w:val="24"/>
        </w:rPr>
        <w:t>экономического механизма</w:t>
      </w:r>
      <w:proofErr w:type="gramEnd"/>
      <w:r w:rsidRPr="00F93AA6">
        <w:rPr>
          <w:rFonts w:ascii="Times New Roman" w:eastAsia="Times New Roman" w:hAnsi="Times New Roman" w:cs="Times New Roman"/>
          <w:sz w:val="24"/>
          <w:szCs w:val="24"/>
        </w:rPr>
        <w:t xml:space="preserve"> управления общественным производством. С ее помощью оценивается деятельность всех предпринимательских структур. Прибыль является самым крупным источником финансирования расширенного воспроизводства, критерием его эффективности и одним из главных источников доходов государственного бюджета. Правильное понимание экономической природы прибыли является основой для улучшения механизма практического использования этой категории в современных российских условиях.</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Проблема экономического содержания, функцией и значения прибыли находится в поле зрения многих экономистов.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Согласно марксистской теории прибыль является превращенной формой прибавочной стоимости, представляющей неоплаченный прибавочный труд наемного рабочего, занятого в сфере материального производства.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 неоклассической теории обосновывается иной подход: прибыль формируется в зависимости от производительности факторов производства, каждый их владелец </w:t>
      </w:r>
      <w:r w:rsidRPr="00F93AA6">
        <w:rPr>
          <w:rFonts w:ascii="Times New Roman" w:eastAsia="Times New Roman" w:hAnsi="Times New Roman" w:cs="Times New Roman"/>
          <w:sz w:val="24"/>
          <w:szCs w:val="24"/>
        </w:rPr>
        <w:lastRenderedPageBreak/>
        <w:t>получает свою часть добавленной стоимости в соответствии с предельной производительностью капитала, труда, земли: прибыль, зарплату, ренту.</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Многочисленные исследования на предмет изучения соответствия прибыли, исчисленной в бухгалтерском учете, ее экономическому содержанию привели к разграничению таких понятий, как «бухгалтерская» и «экономическая» прибыль.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Под бухгалтерской прибылью понимается прибыль, исчисленная в соответствии с действующими правилами бухгалтерского учета и указываемая в отчете о прибылях и убытках как разница между доходами и расходами, признаваемыми в отчетном периоде.</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Под экономической прибылью понимается прирост экономической стоимости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Экономическая прибыль определяется как разность между рентабельностью вложенного капитала и средневзвешенной стоимостью капитала, позволяя сравнить рентабельность вложенного капитала с минимально необходимой для оправдания ожиданий инвесторов доходностью</w:t>
      </w:r>
      <w:proofErr w:type="gramStart"/>
      <w:r w:rsidRPr="00F93AA6">
        <w:rPr>
          <w:rFonts w:ascii="Times New Roman" w:eastAsia="Times New Roman" w:hAnsi="Times New Roman" w:cs="Times New Roman"/>
          <w:sz w:val="24"/>
          <w:szCs w:val="24"/>
        </w:rPr>
        <w:t>.</w:t>
      </w:r>
      <w:proofErr w:type="gramEnd"/>
      <w:r w:rsidRPr="00F93AA6">
        <w:rPr>
          <w:rFonts w:ascii="Times New Roman" w:eastAsia="Times New Roman" w:hAnsi="Times New Roman" w:cs="Times New Roman"/>
          <w:sz w:val="24"/>
          <w:szCs w:val="24"/>
        </w:rPr>
        <w:t xml:space="preserve"> </w:t>
      </w:r>
      <w:proofErr w:type="gramStart"/>
      <w:r w:rsidRPr="00F93AA6">
        <w:rPr>
          <w:rFonts w:ascii="Times New Roman" w:eastAsia="Times New Roman" w:hAnsi="Times New Roman" w:cs="Times New Roman"/>
          <w:sz w:val="24"/>
          <w:szCs w:val="24"/>
        </w:rPr>
        <w:t>э</w:t>
      </w:r>
      <w:proofErr w:type="gramEnd"/>
      <w:r w:rsidRPr="00F93AA6">
        <w:rPr>
          <w:rFonts w:ascii="Times New Roman" w:eastAsia="Times New Roman" w:hAnsi="Times New Roman" w:cs="Times New Roman"/>
          <w:sz w:val="24"/>
          <w:szCs w:val="24"/>
        </w:rPr>
        <w:t>кономическую прибыль можно также определить как разницу между чистой операционной прибылью после налогообложения и величиной вложенного капитала, помноженной на средневзвешенную стоимость капитала. От показателя бухгалтерской прибыли экономическая прибыль отличается тем, что при ее расчете учитывается стоимость использования всех долгосрочных и иных процентных обязательств (источников), а не только расходов по уплате процентов по заемным средствам, учитываемых при расчете бухгалтерской прибыли.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Именно экономическая прибыль служит критерием эффективности использования ресурсов предприятия. Положительное ее значение означает, что компания заработала больше, чем требуется для покрытия стоимости используемых ресурсов, следовательно, была создана дополнительная стоимость для тех, кто предоставил ей свой капитал.</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Взаимосвязь между бухгалтерской и экономической прибылью:</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Бухгалтерская прибыль +</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spellStart"/>
      <w:r w:rsidRPr="00F93AA6">
        <w:rPr>
          <w:rFonts w:ascii="Times New Roman" w:eastAsia="Times New Roman" w:hAnsi="Times New Roman" w:cs="Times New Roman"/>
          <w:sz w:val="24"/>
          <w:szCs w:val="24"/>
        </w:rPr>
        <w:t>Внереализационные</w:t>
      </w:r>
      <w:proofErr w:type="spellEnd"/>
      <w:r w:rsidRPr="00F93AA6">
        <w:rPr>
          <w:rFonts w:ascii="Times New Roman" w:eastAsia="Times New Roman" w:hAnsi="Times New Roman" w:cs="Times New Roman"/>
          <w:sz w:val="24"/>
          <w:szCs w:val="24"/>
        </w:rPr>
        <w:t xml:space="preserve"> изменения стоимости (оценки) активов в течение отчетного периода - </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spellStart"/>
      <w:r w:rsidRPr="00F93AA6">
        <w:rPr>
          <w:rFonts w:ascii="Times New Roman" w:eastAsia="Times New Roman" w:hAnsi="Times New Roman" w:cs="Times New Roman"/>
          <w:sz w:val="24"/>
          <w:szCs w:val="24"/>
        </w:rPr>
        <w:t>Внереализационные</w:t>
      </w:r>
      <w:proofErr w:type="spellEnd"/>
      <w:r w:rsidRPr="00F93AA6">
        <w:rPr>
          <w:rFonts w:ascii="Times New Roman" w:eastAsia="Times New Roman" w:hAnsi="Times New Roman" w:cs="Times New Roman"/>
          <w:sz w:val="24"/>
          <w:szCs w:val="24"/>
        </w:rPr>
        <w:t xml:space="preserve"> изменения стоимости (оценки) активов в предыдущие (прошлые) отчетные периоды +</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spellStart"/>
      <w:r w:rsidRPr="00F93AA6">
        <w:rPr>
          <w:rFonts w:ascii="Times New Roman" w:eastAsia="Times New Roman" w:hAnsi="Times New Roman" w:cs="Times New Roman"/>
          <w:sz w:val="24"/>
          <w:szCs w:val="24"/>
        </w:rPr>
        <w:t>Внереализационные</w:t>
      </w:r>
      <w:proofErr w:type="spellEnd"/>
      <w:r w:rsidRPr="00F93AA6">
        <w:rPr>
          <w:rFonts w:ascii="Times New Roman" w:eastAsia="Times New Roman" w:hAnsi="Times New Roman" w:cs="Times New Roman"/>
          <w:sz w:val="24"/>
          <w:szCs w:val="24"/>
        </w:rPr>
        <w:t xml:space="preserve"> изменения стоимости (оценки) активов в будущие (предстоящие) отчетные периоды = Экономическая прибыль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gramStart"/>
      <w:r w:rsidRPr="00F93AA6">
        <w:rPr>
          <w:rFonts w:ascii="Times New Roman" w:eastAsia="Times New Roman" w:hAnsi="Times New Roman" w:cs="Times New Roman"/>
          <w:sz w:val="24"/>
          <w:szCs w:val="24"/>
        </w:rPr>
        <w:t>Различают следующие виды прибыли:</w:t>
      </w:r>
      <w:r w:rsidRPr="00F93AA6">
        <w:rPr>
          <w:rFonts w:ascii="Times New Roman" w:eastAsia="Times New Roman" w:hAnsi="Times New Roman" w:cs="Times New Roman"/>
          <w:b/>
          <w:bCs/>
          <w:sz w:val="24"/>
          <w:szCs w:val="24"/>
        </w:rPr>
        <w:t xml:space="preserve"> </w:t>
      </w:r>
      <w:r w:rsidRPr="00F93AA6">
        <w:rPr>
          <w:rFonts w:ascii="Times New Roman" w:eastAsia="Times New Roman" w:hAnsi="Times New Roman" w:cs="Times New Roman"/>
          <w:sz w:val="24"/>
          <w:szCs w:val="24"/>
        </w:rPr>
        <w:t xml:space="preserve">прибыль от реализации; валовую (балансовую) прибыль; прибыль от </w:t>
      </w:r>
      <w:proofErr w:type="spellStart"/>
      <w:r w:rsidRPr="00F93AA6">
        <w:rPr>
          <w:rFonts w:ascii="Times New Roman" w:eastAsia="Times New Roman" w:hAnsi="Times New Roman" w:cs="Times New Roman"/>
          <w:sz w:val="24"/>
          <w:szCs w:val="24"/>
        </w:rPr>
        <w:t>внереализационных</w:t>
      </w:r>
      <w:proofErr w:type="spellEnd"/>
      <w:r w:rsidRPr="00F93AA6">
        <w:rPr>
          <w:rFonts w:ascii="Times New Roman" w:eastAsia="Times New Roman" w:hAnsi="Times New Roman" w:cs="Times New Roman"/>
          <w:sz w:val="24"/>
          <w:szCs w:val="24"/>
        </w:rPr>
        <w:t xml:space="preserve"> операций; налогооблагаемую; чистую прибыль; прибыль, полученную налогоплательщиком.</w:t>
      </w:r>
      <w:proofErr w:type="gramEnd"/>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Прибыль (убыток) от реализации</w:t>
      </w:r>
      <w:r w:rsidRPr="00F93AA6">
        <w:rPr>
          <w:rFonts w:ascii="Times New Roman" w:eastAsia="Times New Roman" w:hAnsi="Times New Roman" w:cs="Times New Roman"/>
          <w:b/>
          <w:bCs/>
          <w:sz w:val="24"/>
          <w:szCs w:val="24"/>
        </w:rPr>
        <w:t xml:space="preserve"> </w:t>
      </w:r>
      <w:r w:rsidRPr="00F93AA6">
        <w:rPr>
          <w:rFonts w:ascii="Times New Roman" w:eastAsia="Times New Roman" w:hAnsi="Times New Roman" w:cs="Times New Roman"/>
          <w:sz w:val="24"/>
          <w:szCs w:val="24"/>
        </w:rPr>
        <w:t>определяется как разница между выручкой от реализации продукции в действующих ценах без НДС и акцизов и затратами на ее производство и реализацию.</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Валовая прибыль</w:t>
      </w:r>
      <w:r w:rsidRPr="00F93AA6">
        <w:rPr>
          <w:rFonts w:ascii="Times New Roman" w:eastAsia="Times New Roman" w:hAnsi="Times New Roman" w:cs="Times New Roman"/>
          <w:b/>
          <w:bCs/>
          <w:sz w:val="24"/>
          <w:szCs w:val="24"/>
        </w:rPr>
        <w:t xml:space="preserve"> </w:t>
      </w:r>
      <w:r w:rsidRPr="00F93AA6">
        <w:rPr>
          <w:rFonts w:ascii="Times New Roman" w:eastAsia="Times New Roman" w:hAnsi="Times New Roman" w:cs="Times New Roman"/>
          <w:sz w:val="24"/>
          <w:szCs w:val="24"/>
        </w:rPr>
        <w:t xml:space="preserve">являлась объектом распределения и налогообложения при уплате налога на прибыль до вступления в действие 25 главы НК РФ. Она слагалась из прибыли от реализации продукции (работ, услуг), основных средств и имущества предприятия и доходов от </w:t>
      </w:r>
      <w:proofErr w:type="spellStart"/>
      <w:r w:rsidRPr="00F93AA6">
        <w:rPr>
          <w:rFonts w:ascii="Times New Roman" w:eastAsia="Times New Roman" w:hAnsi="Times New Roman" w:cs="Times New Roman"/>
          <w:sz w:val="24"/>
          <w:szCs w:val="24"/>
        </w:rPr>
        <w:t>внереализационных</w:t>
      </w:r>
      <w:proofErr w:type="spellEnd"/>
      <w:r w:rsidRPr="00F93AA6">
        <w:rPr>
          <w:rFonts w:ascii="Times New Roman" w:eastAsia="Times New Roman" w:hAnsi="Times New Roman" w:cs="Times New Roman"/>
          <w:sz w:val="24"/>
          <w:szCs w:val="24"/>
        </w:rPr>
        <w:t xml:space="preserve"> операций, уменьшенных на расходы по этим операциям.</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Прибыль (убыток) от реализации основных фондов и имущества предприятий</w:t>
      </w:r>
      <w:r w:rsidRPr="00F93AA6">
        <w:rPr>
          <w:rFonts w:ascii="Times New Roman" w:eastAsia="Times New Roman" w:hAnsi="Times New Roman" w:cs="Times New Roman"/>
          <w:b/>
          <w:bCs/>
          <w:sz w:val="24"/>
          <w:szCs w:val="24"/>
        </w:rPr>
        <w:t xml:space="preserve"> </w:t>
      </w:r>
      <w:r w:rsidRPr="00F93AA6">
        <w:rPr>
          <w:rFonts w:ascii="Times New Roman" w:eastAsia="Times New Roman" w:hAnsi="Times New Roman" w:cs="Times New Roman"/>
          <w:sz w:val="24"/>
          <w:szCs w:val="24"/>
        </w:rPr>
        <w:t>определяется как разница между выручкой от реализации этого имущества (за вычетом НДС) и остаточной стоимостью, скорректированной на коэффициент инфляции.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Финансовый результат от </w:t>
      </w:r>
      <w:proofErr w:type="spellStart"/>
      <w:r w:rsidRPr="00F93AA6">
        <w:rPr>
          <w:rFonts w:ascii="Times New Roman" w:eastAsia="Times New Roman" w:hAnsi="Times New Roman" w:cs="Times New Roman"/>
          <w:sz w:val="24"/>
          <w:szCs w:val="24"/>
        </w:rPr>
        <w:t>внереализационных</w:t>
      </w:r>
      <w:proofErr w:type="spellEnd"/>
      <w:r w:rsidRPr="00F93AA6">
        <w:rPr>
          <w:rFonts w:ascii="Times New Roman" w:eastAsia="Times New Roman" w:hAnsi="Times New Roman" w:cs="Times New Roman"/>
          <w:sz w:val="24"/>
          <w:szCs w:val="24"/>
        </w:rPr>
        <w:t xml:space="preserve"> операций определяется как доходы (убытки) за минусом расходов по </w:t>
      </w:r>
      <w:proofErr w:type="spellStart"/>
      <w:r w:rsidRPr="00F93AA6">
        <w:rPr>
          <w:rFonts w:ascii="Times New Roman" w:eastAsia="Times New Roman" w:hAnsi="Times New Roman" w:cs="Times New Roman"/>
          <w:sz w:val="24"/>
          <w:szCs w:val="24"/>
        </w:rPr>
        <w:t>внереализационной</w:t>
      </w:r>
      <w:proofErr w:type="spellEnd"/>
      <w:r w:rsidRPr="00F93AA6">
        <w:rPr>
          <w:rFonts w:ascii="Times New Roman" w:eastAsia="Times New Roman" w:hAnsi="Times New Roman" w:cs="Times New Roman"/>
          <w:sz w:val="24"/>
          <w:szCs w:val="24"/>
        </w:rPr>
        <w:t xml:space="preserve"> деятельности.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Чистая прибыль</w:t>
      </w:r>
      <w:r w:rsidRPr="00F93AA6">
        <w:rPr>
          <w:rFonts w:ascii="Times New Roman" w:eastAsia="Times New Roman" w:hAnsi="Times New Roman" w:cs="Times New Roman"/>
          <w:b/>
          <w:bCs/>
          <w:sz w:val="24"/>
          <w:szCs w:val="24"/>
        </w:rPr>
        <w:t xml:space="preserve"> </w:t>
      </w:r>
      <w:r w:rsidRPr="00F93AA6">
        <w:rPr>
          <w:rFonts w:ascii="Times New Roman" w:eastAsia="Times New Roman" w:hAnsi="Times New Roman" w:cs="Times New Roman"/>
          <w:sz w:val="24"/>
          <w:szCs w:val="24"/>
        </w:rPr>
        <w:t>(нераспределенная) остается в распоряжении предприятия после уплаты налога на прибыль и подлежит дальнейшему распределению и использованию в соответствии с учредительными документами. Она идет на уплату дивидендов акционерам, на социальные выплаты, финансирование инвестиций, формирование резервного капитала, покрытие убытков, благотворительные цели.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proofErr w:type="gramStart"/>
      <w:r w:rsidRPr="00F93AA6">
        <w:rPr>
          <w:rFonts w:ascii="Times New Roman" w:eastAsia="Times New Roman" w:hAnsi="Times New Roman" w:cs="Times New Roman"/>
          <w:sz w:val="24"/>
          <w:szCs w:val="24"/>
        </w:rPr>
        <w:lastRenderedPageBreak/>
        <w:t>Прибыль, полученная налогоплательщиком признается</w:t>
      </w:r>
      <w:proofErr w:type="gramEnd"/>
      <w:r w:rsidRPr="00F93AA6">
        <w:rPr>
          <w:rFonts w:ascii="Times New Roman" w:eastAsia="Times New Roman" w:hAnsi="Times New Roman" w:cs="Times New Roman"/>
          <w:sz w:val="24"/>
          <w:szCs w:val="24"/>
        </w:rPr>
        <w:t xml:space="preserve"> объектом налогообложения по налогу на прибыль организаций.</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Прибылью в целях налогообложения признается: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для российских организаций - полученные доходы, уменьшенные на величину произведенных расходов;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для иностранных организаций, осуществляющих деятельность в РФ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для иных иностранных организаций - доходы, полученные от источников в Российской Федерации.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Экономическое содержание прибыли проявляется в ее функциях.</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Стимулирующая функция. Прибыль в рыночной экономике - движущая сила и источник обновления производственных фондов и выпускаемой продукции; за ней закрепляется статус цели, что предопределяет экономическое поведение хозяйствующих субъектов, благополучие которых зависит от величины прибыли, так и от принятого в национальной экономике алгоритма ее распределения, включая налогообложение; в условиях рыночных отношений собственники и менеджеры, ориентируясь на размер прибыли, остающейся в распоряжении предприятия, принимают решения по поводу дивидендной и инвестиционной политики, проводимых предприятием с учетом перспектив его развития.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Показатель эффективности деятельности предприятия. В рыночной экономике вложение капитала в предприятие сопровождается определенной оценкой эффективности его функционирования. В противном случае вообще пропадает стимул этого экономического действия. Во все времена прибыль являлась признаком эффективного </w:t>
      </w:r>
      <w:proofErr w:type="gramStart"/>
      <w:r w:rsidRPr="00F93AA6">
        <w:rPr>
          <w:rFonts w:ascii="Times New Roman" w:eastAsia="Times New Roman" w:hAnsi="Times New Roman" w:cs="Times New Roman"/>
          <w:sz w:val="24"/>
          <w:szCs w:val="24"/>
        </w:rPr>
        <w:t>управления</w:t>
      </w:r>
      <w:proofErr w:type="gramEnd"/>
      <w:r w:rsidRPr="00F93AA6">
        <w:rPr>
          <w:rFonts w:ascii="Times New Roman" w:eastAsia="Times New Roman" w:hAnsi="Times New Roman" w:cs="Times New Roman"/>
          <w:sz w:val="24"/>
          <w:szCs w:val="24"/>
        </w:rPr>
        <w:t xml:space="preserve"> находившимися в распоряжении компании людскими, материальными, финансовыми и другими ресурсами. В конечном счете, финансовые результаты деятельности предприятий являются основой валового внутреннего продукта государства и отражают эффективность функционирования экономики страны.</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Источник формирования доходов бюджетов. Прибыль поступает в бюджеты в виде налогов, а также экономических санкций и используется на различные цели, определенные расходной частью бюджета и утвержденные в законодательном порядке.</w:t>
      </w:r>
    </w:p>
    <w:p w:rsidR="00C61F25" w:rsidRPr="00F93AA6" w:rsidRDefault="00C61F25" w:rsidP="00696B8E">
      <w:pPr>
        <w:spacing w:after="0" w:line="240" w:lineRule="auto"/>
        <w:jc w:val="center"/>
        <w:rPr>
          <w:rFonts w:ascii="Times New Roman" w:eastAsia="Times New Roman" w:hAnsi="Times New Roman" w:cs="Times New Roman"/>
          <w:sz w:val="24"/>
          <w:szCs w:val="24"/>
        </w:rPr>
      </w:pPr>
      <w:r w:rsidRPr="00F93AA6">
        <w:rPr>
          <w:rFonts w:ascii="Times New Roman" w:eastAsia="Times New Roman" w:hAnsi="Times New Roman" w:cs="Times New Roman"/>
          <w:b/>
          <w:bCs/>
          <w:sz w:val="24"/>
          <w:szCs w:val="24"/>
        </w:rPr>
        <w:t>Распределение и использование прибыли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Распределение и использование прибыли является важным хозяйственным процессом, обеспечивающим как покрытие потребностей предпринимателей, так и формирование государственных доходов. Под распределением прибыли понимается направление прибыли в бюджет посредством уплаты налога на прибыль и по статьям использования на предприятии. Законодательно распределение прибыли регулируется в той ее части, которая поступает в бюджет в виде налога на прибыль. Определение направлений расходования прибыли, остающейся в распоряжении предприятия после уплаты налога на прибыль, структуры статей ее использования производится на основании разработанной дивидендной политики и в соответствии с внутренними положениями предприятия, включая устав и учредительный договор.</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 зависимости от объективных условий общественного производства на различных этапах развития российской экономики система распределения прибыли менялась и совершенствовалась, но принципиальная основа ее осталась незыблемой - отношения с государством выступали как неотъемлемая часть административно - командной системы, распределение осуществлялось применительно к каждому предприятию или отрасли в отдельности. В механизме распределения прибыли преобладала директивность, каждое предприятие было поставлено в достаточно жесткие рамки: куда, в каком количестве и порядке направлять заработанную прибыль.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lastRenderedPageBreak/>
        <w:t>Расчеты предприятий с бюджетом на разных этапах развития системы распределения прибыли то несколько упрощались, то существенно усложнялись. Начиная с 1991 г. финансовая система России перешла к налоговым методам распределения прибыли, предусматривающим замену индивидуальных нормативов на единые налоговые ставки. Во взаимоотношениях предприятий с бюджетом устраняется многоканальность платежей из прибыли. Предприятия независимо от их организационно - правовых форм и подчиненности уплачивают в бюджет налог на прибыль, после чего предприятия могут оперативно маневрировать заработанными средствами. Механизм распределения прибыли должен быть построен таким образом, чтобы всемерно способствовать повышению эффективности производства, стимулировать развитие новых форм хозяйствования.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Одна из важнейших проблем распределения прибыли как до перехода на рыночные отношения, так и в условиях их развития является оптимальное соотношение части прибыли, аккумулированной в доходах бюджета, и части, остающейся в распоряжении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Экономически обоснованная система распределения прибыли должна гарантировать выполнение финансовых обязательств перед государством и максимально обеспечить производственные, материальные и социальные нужды предприятий и организаций.</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Прибыль, остающаяся в распоряжении предприятия после уплаты налога, представляет многоцелевой источник финансирования его потребностей. Никакие органы, в том числе государство, не имеют права вмешиваться в процесс использования прибыли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Вся прибыль, остающаяся в распоряжении предприятия, подразделяется на две принципиально разные части. Использование первой свидетельствует об увеличении имущества предприятия и процесс накопления. Использование второй не приводит к образованию нового имущества и характеризует долю прибыли, используемой на потребление. Пропорции распределения прибыли на </w:t>
      </w:r>
      <w:proofErr w:type="gramStart"/>
      <w:r w:rsidRPr="00F93AA6">
        <w:rPr>
          <w:rFonts w:ascii="Times New Roman" w:eastAsia="Times New Roman" w:hAnsi="Times New Roman" w:cs="Times New Roman"/>
          <w:sz w:val="24"/>
          <w:szCs w:val="24"/>
        </w:rPr>
        <w:t>накопление</w:t>
      </w:r>
      <w:proofErr w:type="gramEnd"/>
      <w:r w:rsidRPr="00F93AA6">
        <w:rPr>
          <w:rFonts w:ascii="Times New Roman" w:eastAsia="Times New Roman" w:hAnsi="Times New Roman" w:cs="Times New Roman"/>
          <w:sz w:val="24"/>
          <w:szCs w:val="24"/>
        </w:rPr>
        <w:t xml:space="preserve"> и потребление определяют перспективы развития предприятия. Если прибыль не расходуется на потребление, то она остается на предприятии как нераспределенная прибыль прошлых лет и увеличивает размер собственного капитала предприятия. Наличие нераспределенной прибыли увеличивает финансовую устойчивость предприятия, свидетельствует о наличии источника для последующего развития.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Порядок распределения и использования прибыли на предприятии фиксируется в уставе и определяется положением, которое разрабатывается соответствующими подразделениями экономических служб. В соответствии с уставом предприятия могут составлять сметы расходов, финансируемых из прибыли, либо образовывать фонды специального назначения как фонды накопления (фонд развития производства или фонд производственного и научно - технического развития, фонд социального развития) и фонды потребления (фонд материального поощрения).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Смета расходов, финансируемых из прибыли, включает расходы на развитие производства, социальные нужды трудового коллектива, материальное поощрение работников.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Расходы на развитие производства включают финансирование:</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разработки и освоения новых видов продукции и технологических процессов;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затрат по совершенствованию технологии и организации производства, модернизации оборудования;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затрат, связанных с техническим перевооружением и реконструкцией действующего производства, расширением предприятий.</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Чистая прибыль является источником пополнения собственных оборотных сре</w:t>
      </w:r>
      <w:proofErr w:type="gramStart"/>
      <w:r w:rsidRPr="00F93AA6">
        <w:rPr>
          <w:rFonts w:ascii="Times New Roman" w:eastAsia="Times New Roman" w:hAnsi="Times New Roman" w:cs="Times New Roman"/>
          <w:sz w:val="24"/>
          <w:szCs w:val="24"/>
        </w:rPr>
        <w:t>дств пр</w:t>
      </w:r>
      <w:proofErr w:type="gramEnd"/>
      <w:r w:rsidRPr="00F93AA6">
        <w:rPr>
          <w:rFonts w:ascii="Times New Roman" w:eastAsia="Times New Roman" w:hAnsi="Times New Roman" w:cs="Times New Roman"/>
          <w:sz w:val="24"/>
          <w:szCs w:val="24"/>
        </w:rPr>
        <w:t xml:space="preserve">едприятия. Взносы из прибыли в качестве вкладов учредителей в создание уставного капитала других предприятий, средства, перечисляемые союзам, ассоциациям, концернам, </w:t>
      </w:r>
      <w:r w:rsidRPr="00F93AA6">
        <w:rPr>
          <w:rFonts w:ascii="Times New Roman" w:eastAsia="Times New Roman" w:hAnsi="Times New Roman" w:cs="Times New Roman"/>
          <w:sz w:val="24"/>
          <w:szCs w:val="24"/>
        </w:rPr>
        <w:lastRenderedPageBreak/>
        <w:t>в состав которых входит предприятие, также считаются использованием прибыли на развитие производства.</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Наряду с финансированием производственного развития прибыль, остающаяся в распоряжении предприятия, направляется на удовлетворение социальных нужд. Использование прибыли на социальные нужды включает в себя расходы по эксплуатации социально - бытовых объектов, находящихся на балансе предприятия, финансирование строительства объектов непроизводственного назначения, организации и развития подсобного сельского хозяйства, проведения оздоровительных, культурно - массовых мероприятий и т.п.</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Затраты на материальное поощрение подразумевают выплату единовременных поощрений за выполнение особо важных производственных заданий, выплату премий за создание, освоение и внедрение новой техники, расходы на оказание материальной помощи рабочим и служащим, единовременные пособия ветеранам труда, уходящим на пенсию, надбавки к пенсиям. Производятся расходы по оплате дополнительных отпусков сверх установленной законом продолжительности, оплачивается жилье, оказывается материальная помощь.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Особое значение имеет направление чистой прибыли на выплату дивидендов по акциям и вкладам членов трудового коллектива в имущество предприятия. Для акционерных обществ направление чистой прибыли на выплату дивидендов является важнейшей проблемой их политики и стратегии. От размера дивидендов зависит курс акций данного предприятия, объем и возможные изменения собственного капитала, необходимость привлечения внешних источников.</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Дивидендная политика является важнейшим процессом управления структурой капитала и оказывает существенное влияние на развитие предприятия. Она предполагает решение вопросов, в числе которых максимизация совокупного состояния акционеров и достаточность финансирования деятельности предприятия. Поиск оптимальных пропорций распределения прибыли на </w:t>
      </w:r>
      <w:proofErr w:type="gramStart"/>
      <w:r w:rsidRPr="00F93AA6">
        <w:rPr>
          <w:rFonts w:ascii="Times New Roman" w:eastAsia="Times New Roman" w:hAnsi="Times New Roman" w:cs="Times New Roman"/>
          <w:sz w:val="24"/>
          <w:szCs w:val="24"/>
        </w:rPr>
        <w:t>дивиденды</w:t>
      </w:r>
      <w:proofErr w:type="gramEnd"/>
      <w:r w:rsidRPr="00F93AA6">
        <w:rPr>
          <w:rFonts w:ascii="Times New Roman" w:eastAsia="Times New Roman" w:hAnsi="Times New Roman" w:cs="Times New Roman"/>
          <w:sz w:val="24"/>
          <w:szCs w:val="24"/>
        </w:rPr>
        <w:t xml:space="preserve"> и развитие продиктован, с одной стороны, необходимостью направления доходов на развитие производства, а с другой, желанием акционеров максимизировать свой доход. Политика дивидендов должна быть привлекательной для акционеров и стимулировать новые инвестиции. Успешное осуществление данной политики должно постоянно увеличивать курсовую стоимость акций при одновременном увеличении объемов производства и продаж. Политика выплаты дивидендов определяется многими факторами. Это и размер предприятия, его положение на финансовом рынке и уровень рентабельности, величина кредиторской задолженности и др. Дивидендный доход влияет на оценку деятельности фирмы со стороны других акционеров. Решение о направлении чистой прибыли на выплату дивидендов принимается на общем собрании акционеров предприятия.</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Прибыль, остающаяся в распоряжении предприятия, служит источником финансирования не только производственного и социального развития, а также материального поощрения, но и в случае нарушения предприятием действующего законодательства - уплаты различных штрафов и санкций. Так, из чистой прибыли уплачиваются штрафы при несоблюдении требование по охране окружающей среды от загрязнения, санитарных норм и правил. При завышении регулируемых цен на продукцию (работы, услуги) из чистой прибыли взыскивается незаконно полученная предприятием прибыль.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В случаях сокрытия прибыли от налогообложения взыскиваются штрафные санкции, источником уплаты которых является чистая прибыль.</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 xml:space="preserve">Важную роль в обеспечении финансовой устойчивости играет размер резервного капитала. В рыночном хозяйстве отчисления в резервный капитал носят первоочередной характер. Наличие и прирост резервного капитала обеспечивают увеличение акционерной собственности, характеризуют готовность предприятия к риску, с которым связана вся предпринимательская деятельность, обеспечивают возможность выплаты дивидендов по </w:t>
      </w:r>
      <w:r w:rsidRPr="00F93AA6">
        <w:rPr>
          <w:rFonts w:ascii="Times New Roman" w:eastAsia="Times New Roman" w:hAnsi="Times New Roman" w:cs="Times New Roman"/>
          <w:sz w:val="24"/>
          <w:szCs w:val="24"/>
        </w:rPr>
        <w:lastRenderedPageBreak/>
        <w:t>привилегированным акциям даже при отсутствии прибыли текущего года, покрытия непредвиденных расходов и убытков без риска потери финансовой устойчивости.</w:t>
      </w:r>
    </w:p>
    <w:p w:rsidR="00C61F25" w:rsidRPr="00F93AA6" w:rsidRDefault="00C61F25" w:rsidP="00F93AA6">
      <w:pPr>
        <w:spacing w:after="0" w:line="240" w:lineRule="auto"/>
        <w:ind w:firstLine="709"/>
        <w:jc w:val="both"/>
        <w:rPr>
          <w:rFonts w:ascii="Times New Roman" w:eastAsia="Times New Roman" w:hAnsi="Times New Roman" w:cs="Times New Roman"/>
          <w:sz w:val="24"/>
          <w:szCs w:val="24"/>
        </w:rPr>
      </w:pPr>
      <w:r w:rsidRPr="00F93AA6">
        <w:rPr>
          <w:rFonts w:ascii="Times New Roman" w:eastAsia="Times New Roman" w:hAnsi="Times New Roman" w:cs="Times New Roman"/>
          <w:sz w:val="24"/>
          <w:szCs w:val="24"/>
        </w:rPr>
        <w:t>Итак, наличие чистой прибыли, создающей стимулирующие условия хозяйственного развития предприятий и организаций при переходе к рынку, является важным фактором дальнейшего укрепления и расширения их коммерческой деятельности.</w:t>
      </w:r>
    </w:p>
    <w:p w:rsidR="00A7375C" w:rsidRPr="00F93AA6" w:rsidRDefault="00A7375C" w:rsidP="00F93AA6">
      <w:pPr>
        <w:spacing w:after="0" w:line="240" w:lineRule="auto"/>
        <w:ind w:firstLine="709"/>
        <w:jc w:val="both"/>
        <w:rPr>
          <w:rFonts w:ascii="Times New Roman" w:eastAsia="Times New Roman" w:hAnsi="Times New Roman" w:cs="Times New Roman"/>
          <w:sz w:val="24"/>
          <w:szCs w:val="24"/>
        </w:rPr>
      </w:pPr>
    </w:p>
    <w:sectPr w:rsidR="00A7375C" w:rsidRPr="00F93AA6" w:rsidSect="001B3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pt;height:10.5pt" o:bullet="t">
        <v:imagedata r:id="rId1" o:title="arrow_menu2"/>
      </v:shape>
    </w:pict>
  </w:numPicBullet>
  <w:numPicBullet w:numPicBulletId="1">
    <w:pict>
      <v:shape id="_x0000_i1096" type="#_x0000_t75" style="width:3in;height:3in" o:bullet="t"/>
    </w:pict>
  </w:numPicBullet>
  <w:numPicBullet w:numPicBulletId="2">
    <w:pict>
      <v:shape id="_x0000_i1097" type="#_x0000_t75" style="width:3in;height:3in" o:bullet="t"/>
    </w:pict>
  </w:numPicBullet>
  <w:abstractNum w:abstractNumId="0">
    <w:nsid w:val="00160084"/>
    <w:multiLevelType w:val="multilevel"/>
    <w:tmpl w:val="F18AC14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7230036"/>
    <w:multiLevelType w:val="multilevel"/>
    <w:tmpl w:val="91C8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14E77"/>
    <w:multiLevelType w:val="hybridMultilevel"/>
    <w:tmpl w:val="7F044870"/>
    <w:lvl w:ilvl="0" w:tplc="3504369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80E1E"/>
    <w:multiLevelType w:val="multilevel"/>
    <w:tmpl w:val="B2F4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84795"/>
    <w:multiLevelType w:val="hybridMultilevel"/>
    <w:tmpl w:val="62F4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F207A"/>
    <w:multiLevelType w:val="multilevel"/>
    <w:tmpl w:val="4B2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C4FDC"/>
    <w:multiLevelType w:val="multilevel"/>
    <w:tmpl w:val="D882AEF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5732E4"/>
    <w:multiLevelType w:val="multilevel"/>
    <w:tmpl w:val="1CD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92DB5"/>
    <w:multiLevelType w:val="multilevel"/>
    <w:tmpl w:val="7A4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B10EA"/>
    <w:multiLevelType w:val="multilevel"/>
    <w:tmpl w:val="3460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0290C09"/>
    <w:multiLevelType w:val="multilevel"/>
    <w:tmpl w:val="E750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31711"/>
    <w:multiLevelType w:val="multilevel"/>
    <w:tmpl w:val="2D9409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4D139C"/>
    <w:multiLevelType w:val="multilevel"/>
    <w:tmpl w:val="04E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34B60"/>
    <w:multiLevelType w:val="multilevel"/>
    <w:tmpl w:val="D4460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A5F8A"/>
    <w:multiLevelType w:val="hybridMultilevel"/>
    <w:tmpl w:val="7D5E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4"/>
  </w:num>
  <w:num w:numId="5">
    <w:abstractNumId w:val="9"/>
  </w:num>
  <w:num w:numId="6">
    <w:abstractNumId w:val="14"/>
  </w:num>
  <w:num w:numId="7">
    <w:abstractNumId w:val="15"/>
  </w:num>
  <w:num w:numId="8">
    <w:abstractNumId w:val="2"/>
  </w:num>
  <w:num w:numId="9">
    <w:abstractNumId w:val="6"/>
  </w:num>
  <w:num w:numId="10">
    <w:abstractNumId w:val="8"/>
  </w:num>
  <w:num w:numId="11">
    <w:abstractNumId w:val="10"/>
  </w:num>
  <w:num w:numId="12">
    <w:abstractNumId w:val="12"/>
  </w:num>
  <w:num w:numId="13">
    <w:abstractNumId w:val="11"/>
  </w:num>
  <w:num w:numId="14">
    <w:abstractNumId w:val="1"/>
  </w:num>
  <w:num w:numId="15">
    <w:abstractNumId w:val="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039"/>
    <w:rsid w:val="001B3DA1"/>
    <w:rsid w:val="006670A7"/>
    <w:rsid w:val="00696B8E"/>
    <w:rsid w:val="006C21CB"/>
    <w:rsid w:val="00890791"/>
    <w:rsid w:val="00A7375C"/>
    <w:rsid w:val="00C041E9"/>
    <w:rsid w:val="00C61F25"/>
    <w:rsid w:val="00CF3039"/>
    <w:rsid w:val="00F9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A1"/>
  </w:style>
  <w:style w:type="paragraph" w:styleId="1">
    <w:name w:val="heading 1"/>
    <w:basedOn w:val="a"/>
    <w:next w:val="a"/>
    <w:link w:val="10"/>
    <w:uiPriority w:val="9"/>
    <w:qFormat/>
    <w:rsid w:val="00C04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039"/>
    <w:rPr>
      <w:b/>
      <w:bCs/>
    </w:rPr>
  </w:style>
  <w:style w:type="character" w:customStyle="1" w:styleId="20">
    <w:name w:val="Заголовок 2 Знак"/>
    <w:basedOn w:val="a0"/>
    <w:link w:val="2"/>
    <w:uiPriority w:val="9"/>
    <w:rsid w:val="00A7375C"/>
    <w:rPr>
      <w:rFonts w:ascii="Times New Roman" w:eastAsia="Times New Roman" w:hAnsi="Times New Roman" w:cs="Times New Roman"/>
      <w:b/>
      <w:bCs/>
      <w:sz w:val="36"/>
      <w:szCs w:val="36"/>
    </w:rPr>
  </w:style>
  <w:style w:type="character" w:styleId="a4">
    <w:name w:val="Hyperlink"/>
    <w:basedOn w:val="a0"/>
    <w:uiPriority w:val="99"/>
    <w:semiHidden/>
    <w:unhideWhenUsed/>
    <w:rsid w:val="00A7375C"/>
    <w:rPr>
      <w:color w:val="0000FF"/>
      <w:u w:val="single"/>
    </w:rPr>
  </w:style>
  <w:style w:type="paragraph" w:styleId="a5">
    <w:name w:val="Normal (Web)"/>
    <w:basedOn w:val="a"/>
    <w:uiPriority w:val="99"/>
    <w:semiHidden/>
    <w:unhideWhenUsed/>
    <w:rsid w:val="00A73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A7375C"/>
  </w:style>
  <w:style w:type="character" w:customStyle="1" w:styleId="tocnumber2">
    <w:name w:val="tocnumber2"/>
    <w:basedOn w:val="a0"/>
    <w:rsid w:val="00A7375C"/>
  </w:style>
  <w:style w:type="character" w:customStyle="1" w:styleId="toctext">
    <w:name w:val="toctext"/>
    <w:basedOn w:val="a0"/>
    <w:rsid w:val="00A7375C"/>
  </w:style>
  <w:style w:type="character" w:customStyle="1" w:styleId="mw-headline">
    <w:name w:val="mw-headline"/>
    <w:basedOn w:val="a0"/>
    <w:rsid w:val="00A7375C"/>
  </w:style>
  <w:style w:type="character" w:customStyle="1" w:styleId="mw-editsection1">
    <w:name w:val="mw-editsection1"/>
    <w:basedOn w:val="a0"/>
    <w:rsid w:val="00A7375C"/>
  </w:style>
  <w:style w:type="character" w:customStyle="1" w:styleId="mw-editsection-bracket">
    <w:name w:val="mw-editsection-bracket"/>
    <w:basedOn w:val="a0"/>
    <w:rsid w:val="00A7375C"/>
  </w:style>
  <w:style w:type="character" w:customStyle="1" w:styleId="mw-editsection-divider1">
    <w:name w:val="mw-editsection-divider1"/>
    <w:basedOn w:val="a0"/>
    <w:rsid w:val="00A7375C"/>
    <w:rPr>
      <w:color w:val="555555"/>
    </w:rPr>
  </w:style>
  <w:style w:type="paragraph" w:styleId="a6">
    <w:name w:val="Balloon Text"/>
    <w:basedOn w:val="a"/>
    <w:link w:val="a7"/>
    <w:uiPriority w:val="99"/>
    <w:semiHidden/>
    <w:unhideWhenUsed/>
    <w:rsid w:val="00A73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75C"/>
    <w:rPr>
      <w:rFonts w:ascii="Tahoma" w:hAnsi="Tahoma" w:cs="Tahoma"/>
      <w:sz w:val="16"/>
      <w:szCs w:val="16"/>
    </w:rPr>
  </w:style>
  <w:style w:type="paragraph" w:styleId="a8">
    <w:name w:val="List Paragraph"/>
    <w:basedOn w:val="a"/>
    <w:uiPriority w:val="34"/>
    <w:qFormat/>
    <w:rsid w:val="006C21CB"/>
    <w:pPr>
      <w:ind w:left="720"/>
      <w:contextualSpacing/>
    </w:pPr>
    <w:rPr>
      <w:rFonts w:eastAsiaTheme="minorHAnsi"/>
      <w:lang w:eastAsia="en-US"/>
    </w:rPr>
  </w:style>
  <w:style w:type="paragraph" w:customStyle="1" w:styleId="date">
    <w:name w:val="date"/>
    <w:basedOn w:val="a"/>
    <w:rsid w:val="006C21CB"/>
    <w:pPr>
      <w:spacing w:after="0" w:line="240" w:lineRule="auto"/>
    </w:pPr>
    <w:rPr>
      <w:rFonts w:ascii="Times New Roman" w:eastAsia="Times New Roman" w:hAnsi="Times New Roman" w:cs="Times New Roman"/>
      <w:color w:val="909090"/>
      <w:sz w:val="17"/>
      <w:szCs w:val="17"/>
    </w:rPr>
  </w:style>
  <w:style w:type="paragraph" w:customStyle="1" w:styleId="author-name">
    <w:name w:val="author-name"/>
    <w:basedOn w:val="a"/>
    <w:rsid w:val="00C04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041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7736507">
      <w:bodyDiv w:val="1"/>
      <w:marLeft w:val="0"/>
      <w:marRight w:val="0"/>
      <w:marTop w:val="0"/>
      <w:marBottom w:val="0"/>
      <w:divBdr>
        <w:top w:val="none" w:sz="0" w:space="0" w:color="auto"/>
        <w:left w:val="none" w:sz="0" w:space="0" w:color="auto"/>
        <w:bottom w:val="none" w:sz="0" w:space="0" w:color="auto"/>
        <w:right w:val="none" w:sz="0" w:space="0" w:color="auto"/>
      </w:divBdr>
      <w:divsChild>
        <w:div w:id="1391418855">
          <w:marLeft w:val="0"/>
          <w:marRight w:val="0"/>
          <w:marTop w:val="0"/>
          <w:marBottom w:val="0"/>
          <w:divBdr>
            <w:top w:val="none" w:sz="0" w:space="0" w:color="auto"/>
            <w:left w:val="none" w:sz="0" w:space="0" w:color="auto"/>
            <w:bottom w:val="none" w:sz="0" w:space="0" w:color="auto"/>
            <w:right w:val="none" w:sz="0" w:space="0" w:color="auto"/>
          </w:divBdr>
          <w:divsChild>
            <w:div w:id="1323510055">
              <w:marLeft w:val="0"/>
              <w:marRight w:val="0"/>
              <w:marTop w:val="0"/>
              <w:marBottom w:val="0"/>
              <w:divBdr>
                <w:top w:val="none" w:sz="0" w:space="0" w:color="auto"/>
                <w:left w:val="none" w:sz="0" w:space="0" w:color="auto"/>
                <w:bottom w:val="none" w:sz="0" w:space="0" w:color="auto"/>
                <w:right w:val="none" w:sz="0" w:space="0" w:color="auto"/>
              </w:divBdr>
              <w:divsChild>
                <w:div w:id="1543203439">
                  <w:marLeft w:val="0"/>
                  <w:marRight w:val="0"/>
                  <w:marTop w:val="0"/>
                  <w:marBottom w:val="0"/>
                  <w:divBdr>
                    <w:top w:val="none" w:sz="0" w:space="0" w:color="auto"/>
                    <w:left w:val="none" w:sz="0" w:space="0" w:color="auto"/>
                    <w:bottom w:val="none" w:sz="0" w:space="0" w:color="auto"/>
                    <w:right w:val="none" w:sz="0" w:space="0" w:color="auto"/>
                  </w:divBdr>
                  <w:divsChild>
                    <w:div w:id="431703194">
                      <w:marLeft w:val="0"/>
                      <w:marRight w:val="0"/>
                      <w:marTop w:val="0"/>
                      <w:marBottom w:val="0"/>
                      <w:divBdr>
                        <w:top w:val="none" w:sz="0" w:space="0" w:color="auto"/>
                        <w:left w:val="none" w:sz="0" w:space="0" w:color="auto"/>
                        <w:bottom w:val="none" w:sz="0" w:space="0" w:color="auto"/>
                        <w:right w:val="none" w:sz="0" w:space="0" w:color="auto"/>
                      </w:divBdr>
                      <w:divsChild>
                        <w:div w:id="1032417409">
                          <w:marLeft w:val="0"/>
                          <w:marRight w:val="0"/>
                          <w:marTop w:val="0"/>
                          <w:marBottom w:val="0"/>
                          <w:divBdr>
                            <w:top w:val="none" w:sz="0" w:space="0" w:color="auto"/>
                            <w:left w:val="none" w:sz="0" w:space="0" w:color="auto"/>
                            <w:bottom w:val="none" w:sz="0" w:space="0" w:color="auto"/>
                            <w:right w:val="none" w:sz="0" w:space="0" w:color="auto"/>
                          </w:divBdr>
                        </w:div>
                      </w:divsChild>
                    </w:div>
                    <w:div w:id="1321618850">
                      <w:marLeft w:val="0"/>
                      <w:marRight w:val="0"/>
                      <w:marTop w:val="0"/>
                      <w:marBottom w:val="0"/>
                      <w:divBdr>
                        <w:top w:val="none" w:sz="0" w:space="0" w:color="auto"/>
                        <w:left w:val="none" w:sz="0" w:space="0" w:color="auto"/>
                        <w:bottom w:val="none" w:sz="0" w:space="0" w:color="auto"/>
                        <w:right w:val="none" w:sz="0" w:space="0" w:color="auto"/>
                      </w:divBdr>
                      <w:divsChild>
                        <w:div w:id="1727989022">
                          <w:marLeft w:val="0"/>
                          <w:marRight w:val="0"/>
                          <w:marTop w:val="0"/>
                          <w:marBottom w:val="0"/>
                          <w:divBdr>
                            <w:top w:val="none" w:sz="0" w:space="0" w:color="auto"/>
                            <w:left w:val="none" w:sz="0" w:space="0" w:color="auto"/>
                            <w:bottom w:val="none" w:sz="0" w:space="0" w:color="auto"/>
                            <w:right w:val="none" w:sz="0" w:space="0" w:color="auto"/>
                          </w:divBdr>
                          <w:divsChild>
                            <w:div w:id="1729303699">
                              <w:marLeft w:val="0"/>
                              <w:marRight w:val="0"/>
                              <w:marTop w:val="0"/>
                              <w:marBottom w:val="0"/>
                              <w:divBdr>
                                <w:top w:val="none" w:sz="0" w:space="0" w:color="auto"/>
                                <w:left w:val="none" w:sz="0" w:space="0" w:color="auto"/>
                                <w:bottom w:val="none" w:sz="0" w:space="0" w:color="auto"/>
                                <w:right w:val="none" w:sz="0" w:space="0" w:color="auto"/>
                              </w:divBdr>
                              <w:divsChild>
                                <w:div w:id="4151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3656">
      <w:bodyDiv w:val="1"/>
      <w:marLeft w:val="0"/>
      <w:marRight w:val="0"/>
      <w:marTop w:val="0"/>
      <w:marBottom w:val="0"/>
      <w:divBdr>
        <w:top w:val="none" w:sz="0" w:space="0" w:color="auto"/>
        <w:left w:val="none" w:sz="0" w:space="0" w:color="auto"/>
        <w:bottom w:val="none" w:sz="0" w:space="0" w:color="auto"/>
        <w:right w:val="none" w:sz="0" w:space="0" w:color="auto"/>
      </w:divBdr>
      <w:divsChild>
        <w:div w:id="1881622279">
          <w:marLeft w:val="0"/>
          <w:marRight w:val="0"/>
          <w:marTop w:val="0"/>
          <w:marBottom w:val="0"/>
          <w:divBdr>
            <w:top w:val="none" w:sz="0" w:space="0" w:color="auto"/>
            <w:left w:val="none" w:sz="0" w:space="0" w:color="auto"/>
            <w:bottom w:val="none" w:sz="0" w:space="0" w:color="auto"/>
            <w:right w:val="none" w:sz="0" w:space="0" w:color="auto"/>
          </w:divBdr>
          <w:divsChild>
            <w:div w:id="400950532">
              <w:marLeft w:val="0"/>
              <w:marRight w:val="0"/>
              <w:marTop w:val="0"/>
              <w:marBottom w:val="0"/>
              <w:divBdr>
                <w:top w:val="none" w:sz="0" w:space="0" w:color="auto"/>
                <w:left w:val="none" w:sz="0" w:space="0" w:color="auto"/>
                <w:bottom w:val="none" w:sz="0" w:space="0" w:color="auto"/>
                <w:right w:val="none" w:sz="0" w:space="0" w:color="auto"/>
              </w:divBdr>
              <w:divsChild>
                <w:div w:id="969676428">
                  <w:marLeft w:val="0"/>
                  <w:marRight w:val="0"/>
                  <w:marTop w:val="0"/>
                  <w:marBottom w:val="0"/>
                  <w:divBdr>
                    <w:top w:val="none" w:sz="0" w:space="0" w:color="auto"/>
                    <w:left w:val="none" w:sz="0" w:space="0" w:color="auto"/>
                    <w:bottom w:val="none" w:sz="0" w:space="0" w:color="auto"/>
                    <w:right w:val="none" w:sz="0" w:space="0" w:color="auto"/>
                  </w:divBdr>
                  <w:divsChild>
                    <w:div w:id="600071886">
                      <w:marLeft w:val="0"/>
                      <w:marRight w:val="0"/>
                      <w:marTop w:val="0"/>
                      <w:marBottom w:val="0"/>
                      <w:divBdr>
                        <w:top w:val="none" w:sz="0" w:space="0" w:color="auto"/>
                        <w:left w:val="none" w:sz="0" w:space="0" w:color="auto"/>
                        <w:bottom w:val="none" w:sz="0" w:space="0" w:color="auto"/>
                        <w:right w:val="none" w:sz="0" w:space="0" w:color="auto"/>
                      </w:divBdr>
                      <w:divsChild>
                        <w:div w:id="16833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E%D0%BA%D1%83%D0%BF%D0%B0%D1%82%D0%B5%D0%BB%D1%8C" TargetMode="External"/><Relationship Id="rId18" Type="http://schemas.openxmlformats.org/officeDocument/2006/relationships/hyperlink" Target="http://ru.wikipedia.org/wiki/%D0%A0%D1%8B%D0%BD%D0%BE%D1%87%D0%BD%D0%B0%D1%8F_%D1%8D%D0%BA%D0%BE%D0%BD%D0%BE%D0%BC%D0%B8%D0%BA%D0%B0" TargetMode="External"/><Relationship Id="rId26" Type="http://schemas.openxmlformats.org/officeDocument/2006/relationships/hyperlink" Target="http://ru.wikipedia.org/wiki/%D0%92%D1%8B%D1%80%D1%83%D1%87%D0%BA%D0%B0" TargetMode="External"/><Relationship Id="rId39" Type="http://schemas.openxmlformats.org/officeDocument/2006/relationships/hyperlink" Target="http://ru.wikipedia.org/wiki/%D0%9D%D0%B0%D0%BB%D0%BE%D0%B3" TargetMode="External"/><Relationship Id="rId21" Type="http://schemas.openxmlformats.org/officeDocument/2006/relationships/hyperlink" Target="http://ru.wikipedia.org/wiki/%D0%9F%D0%BE%D0%BB%D0%B8%D1%82%D0%B8%D0%BA%D0%B0" TargetMode="External"/><Relationship Id="rId34" Type="http://schemas.openxmlformats.org/officeDocument/2006/relationships/hyperlink" Target="http://ru.wikipedia.org/wiki/%D0%A1%D1%8B%D1%80%D1%8C%D1%91" TargetMode="External"/><Relationship Id="rId42" Type="http://schemas.openxmlformats.org/officeDocument/2006/relationships/hyperlink" Target="http://ru.wikipedia.org/wiki/%D0%A1%D1%80%D0%B5%D0%B4%D1%81%D1%82%D0%B2%D0%BE_%D0%BC%D0%B0%D1%81%D1%81%D0%BE%D0%B2%D0%BE%D0%B9_%D0%B8%D0%BD%D1%84%D0%BE%D1%80%D0%BC%D0%B0%D1%86%D0%B8%D0%B8" TargetMode="External"/><Relationship Id="rId47" Type="http://schemas.openxmlformats.org/officeDocument/2006/relationships/hyperlink" Target="http://ru.wikipedia.org/wiki/%D0%92%D0%B5%D1%80%D0%BE%D1%8F%D1%82%D0%BD%D0%BE%D1%81%D1%82%D1%8C" TargetMode="External"/><Relationship Id="rId50" Type="http://schemas.openxmlformats.org/officeDocument/2006/relationships/hyperlink" Target="http://ru.wikipedia.org/wiki/%D0%AD%D0%BB%D0%B0%D1%81%D1%82%D0%B8%D1%87%D0%BD%D0%BE%D1%81%D1%82%D1%8C_(%D1%8D%D0%BA%D0%BE%D0%BD%D0%BE%D0%BC%D0%B8%D0%BA%D0%B0)" TargetMode="External"/><Relationship Id="rId55" Type="http://schemas.openxmlformats.org/officeDocument/2006/relationships/hyperlink" Target="http://ru.wikipedia.org/wiki/%D0%AD%D0%BA%D0%BE%D0%BD%D0%BE%D0%BC%D0%B8%D1%87%D0%B5%D1%81%D0%BA%D0%B0%D1%8F_%D1%8D%D1%84%D1%84%D0%B5%D0%BA%D1%82%D0%B8%D0%B2%D0%BD%D0%BE%D1%81%D1%82%D1%8C" TargetMode="External"/><Relationship Id="rId63" Type="http://schemas.openxmlformats.org/officeDocument/2006/relationships/hyperlink" Target="http://ru.wikipedia.org/wiki/%D0%91%D1%83%D1%85%D0%B3%D0%B0%D0%BB%D1%82%D0%B5%D1%80%D0%B8%D1%8F" TargetMode="External"/><Relationship Id="rId68" Type="http://schemas.openxmlformats.org/officeDocument/2006/relationships/hyperlink" Target="http://ru.wikipedia.org/wiki/%D0%AD%D0%BB%D0%B0%D1%81%D1%82%D0%B8%D1%87%D0%BD%D0%BE%D1%81%D1%82%D1%8C_(%D1%8D%D0%BA%D0%BE%D0%BD%D0%BE%D0%BC%D0%B8%D0%BA%D0%B0)" TargetMode="External"/><Relationship Id="rId7" Type="http://schemas.openxmlformats.org/officeDocument/2006/relationships/hyperlink" Target="http://ru.wikipedia.org/wiki/%D0%A3%D1%81%D0%BB%D1%83%D0%B3%D0%B0" TargetMode="External"/><Relationship Id="rId71" Type="http://schemas.openxmlformats.org/officeDocument/2006/relationships/hyperlink" Target="http://ru.wikipedia.org/wiki/%D0%A6%D0%B5%D0%BD%D0%B0" TargetMode="External"/><Relationship Id="rId2" Type="http://schemas.openxmlformats.org/officeDocument/2006/relationships/styles" Target="styles.xml"/><Relationship Id="rId16" Type="http://schemas.openxmlformats.org/officeDocument/2006/relationships/hyperlink" Target="http://ru.wikipedia.org/wiki/%D0%97%D0%B0%D1%82%D1%80%D0%B0%D1%82%D1%8B" TargetMode="External"/><Relationship Id="rId29" Type="http://schemas.openxmlformats.org/officeDocument/2006/relationships/hyperlink" Target="http://ru.wikipedia.org/wiki/%D0%98%D0%BD%D0%BD%D0%BE%D0%B2%D0%B0%D1%86%D0%B8%D1%8F" TargetMode="External"/><Relationship Id="rId11" Type="http://schemas.openxmlformats.org/officeDocument/2006/relationships/hyperlink" Target="http://ru.wikipedia.org/wiki/%D0%9F%D1%80%D0%B5%D0%B4%D0%BB%D0%BE%D0%B6%D0%B5%D0%BD%D0%B8%D0%B5_(%D1%8D%D0%BA%D0%BE%D0%BD%D0%BE%D0%BC%D0%B8%D0%BA%D0%B0)" TargetMode="External"/><Relationship Id="rId24" Type="http://schemas.openxmlformats.org/officeDocument/2006/relationships/hyperlink" Target="http://ru.wikipedia.org/wiki/%D0%A0%D0%B5%D0%BD%D1%82%D0%B0%D0%B1%D0%B5%D0%BB%D1%8C%D0%BD%D0%BE%D1%81%D1%82%D1%8C" TargetMode="External"/><Relationship Id="rId32" Type="http://schemas.openxmlformats.org/officeDocument/2006/relationships/hyperlink" Target="http://ru.wikipedia.org/wiki/%D0%94%D0%BE%D0%B3%D0%BE%D0%B2%D0%BE%D1%80" TargetMode="External"/><Relationship Id="rId37" Type="http://schemas.openxmlformats.org/officeDocument/2006/relationships/hyperlink" Target="http://ru.wikipedia.org/wiki/%D0%A1%D0%B5%D0%B1%D0%B5%D1%81%D1%82%D0%BE%D0%B8%D0%BC%D0%BE%D1%81%D1%82%D1%8C" TargetMode="External"/><Relationship Id="rId40" Type="http://schemas.openxmlformats.org/officeDocument/2006/relationships/hyperlink" Target="http://ru.wikipedia.org/wiki/%D0%9A%D0%B0%D1%82%D0%B0%D0%BB%D0%BE%D0%B3_(%D1%82%D0%BE%D1%80%D0%B3%D0%BE%D0%B2%D0%BB%D1%8F)" TargetMode="External"/><Relationship Id="rId45" Type="http://schemas.openxmlformats.org/officeDocument/2006/relationships/hyperlink" Target="http://ru.wikipedia.org/wiki/%D0%9F%D0%BE%D0%B3%D0%BE%D0%B4%D0%B0" TargetMode="External"/><Relationship Id="rId53" Type="http://schemas.openxmlformats.org/officeDocument/2006/relationships/hyperlink" Target="http://ru.wikipedia.org/wiki/%D0%A1%D0%BE%D0%B2%D0%BE%D0%BA%D1%83%D0%BF%D0%BD%D1%8B%D0%B9_%D1%81%D0%BF%D1%80%D0%BE%D1%81" TargetMode="External"/><Relationship Id="rId58" Type="http://schemas.openxmlformats.org/officeDocument/2006/relationships/hyperlink" Target="http://ru.wikipedia.org/wiki/%D0%91%D0%B5%D1%80%D0%B5%D0%B6%D0%BB%D0%B8%D0%B2%D0%BE%D1%81%D1%82%D1%8C" TargetMode="External"/><Relationship Id="rId66" Type="http://schemas.openxmlformats.org/officeDocument/2006/relationships/hyperlink" Target="http://ru.wikipedia.org/wiki/%D0%A2%D0%B5%D0%BD%D0%B4%D0%B5%D1%80_(%D1%82%D0%BE%D1%80%D0%B3%D0%B8)" TargetMode="External"/><Relationship Id="rId74" Type="http://schemas.openxmlformats.org/officeDocument/2006/relationships/fontTable" Target="fontTable.xml"/><Relationship Id="rId5" Type="http://schemas.openxmlformats.org/officeDocument/2006/relationships/hyperlink" Target="http://ru.wikipedia.org/wiki/%D0%A6%D0%B5%D0%BD%D0%B0" TargetMode="External"/><Relationship Id="rId15" Type="http://schemas.openxmlformats.org/officeDocument/2006/relationships/hyperlink" Target="http://ru.wikipedia.org/wiki/%D0%A2%D0%BE%D0%B2%D0%B0%D1%80" TargetMode="External"/><Relationship Id="rId23" Type="http://schemas.openxmlformats.org/officeDocument/2006/relationships/hyperlink" Target="http://ru.wikipedia.org/wiki/%D0%9F%D1%81%D0%B8%D1%85%D0%BE%D0%BB%D0%BE%D0%B3%D0%B8%D1%8F" TargetMode="External"/><Relationship Id="rId28" Type="http://schemas.openxmlformats.org/officeDocument/2006/relationships/hyperlink" Target="http://ru.wikipedia.org/wiki/%D0%9F%D0%BE%D1%81%D1%82%D0%BE%D1%8F%D0%BD%D0%BD%D1%8B%D0%B5_%D0%B7%D0%B0%D1%82%D1%80%D0%B0%D1%82%D1%8B" TargetMode="External"/><Relationship Id="rId36" Type="http://schemas.openxmlformats.org/officeDocument/2006/relationships/hyperlink" Target="http://ru.wikipedia.org/wiki/%D0%A2%D1%8F%D0%B6%D1%91%D0%BB%D0%B0%D1%8F_%D0%BF%D1%80%D0%BE%D0%BC%D1%8B%D1%88%D0%BB%D0%B5%D0%BD%D0%BD%D0%BE%D1%81%D1%82%D1%8C" TargetMode="External"/><Relationship Id="rId49" Type="http://schemas.openxmlformats.org/officeDocument/2006/relationships/hyperlink" Target="http://ru.wikipedia.org/wiki/%D0%98%D0%B7%D0%B4%D0%B5%D1%80%D0%B6%D0%BA%D0%B8_%D0%BF%D1%80%D0%BE%D0%B8%D0%B7%D0%B2%D0%BE%D0%B4%D1%81%D1%82%D0%B2%D0%B0" TargetMode="External"/><Relationship Id="rId57" Type="http://schemas.openxmlformats.org/officeDocument/2006/relationships/hyperlink" Target="http://ru.wikipedia.org/wiki/%D0%94%D0%B8%D0%B7%D0%B0%D0%B9%D0%BD" TargetMode="External"/><Relationship Id="rId61" Type="http://schemas.openxmlformats.org/officeDocument/2006/relationships/hyperlink" Target="http://ru.wikipedia.org/wiki/%D0%A1%D0%B5%D0%B1%D0%B5%D1%81%D1%82%D0%BE%D0%B8%D0%BC%D0%BE%D1%81%D1%82%D1%8C" TargetMode="External"/><Relationship Id="rId10" Type="http://schemas.openxmlformats.org/officeDocument/2006/relationships/hyperlink" Target="http://ru.wikipedia.org/wiki/%D0%A1%D0%BF%D1%80%D0%BE%D1%81" TargetMode="External"/><Relationship Id="rId19" Type="http://schemas.openxmlformats.org/officeDocument/2006/relationships/hyperlink" Target="http://ru.wikipedia.org/wiki/%D0%9C%D0%B0%D1%80%D0%BA%D0%B5%D1%82%D0%B8%D0%BD%D0%B3" TargetMode="External"/><Relationship Id="rId31" Type="http://schemas.openxmlformats.org/officeDocument/2006/relationships/hyperlink" Target="http://ru.wikipedia.org/wiki/%D0%A0%D0%BE%D0%B7%D0%BD%D0%B8%D1%87%D0%BD%D0%B0%D1%8F_%D1%82%D0%BE%D1%80%D0%B3%D0%BE%D0%B2%D0%BB%D1%8F" TargetMode="External"/><Relationship Id="rId44" Type="http://schemas.openxmlformats.org/officeDocument/2006/relationships/hyperlink" Target="http://ru.wikipedia.org/wiki/%D0%9C%D0%BE%D0%B4%D0%B0" TargetMode="External"/><Relationship Id="rId52" Type="http://schemas.openxmlformats.org/officeDocument/2006/relationships/hyperlink" Target="http://ru.wikipedia.org/wiki/%D0%AD%D0%BA%D0%BE%D0%BD%D0%BE%D0%BC%D0%B8%D1%87%D0%B5%D1%81%D0%BA%D0%B8%D0%B5_%D1%86%D0%B8%D0%BA%D0%BB%D1%8B" TargetMode="External"/><Relationship Id="rId60" Type="http://schemas.openxmlformats.org/officeDocument/2006/relationships/hyperlink" Target="http://ru.wikipedia.org/wiki/%D6%E5%ED%EE%EE%E1%F0%E0%E7%EE%E2%E0%ED%E8%E5" TargetMode="External"/><Relationship Id="rId65" Type="http://schemas.openxmlformats.org/officeDocument/2006/relationships/hyperlink" Target="http://ru.wikipedia.org/wiki/%D0%AD%D0%BA%D1%81%D0%BF%D0%BE%D1%80%D1%82" TargetMode="External"/><Relationship Id="rId73" Type="http://schemas.openxmlformats.org/officeDocument/2006/relationships/hyperlink" Target="http://ru.wikipedia.org/wiki/%D0%91%D0%B8%D0%B7%D0%BD%D0%B5%D1%81-%D0%BF%D1%80%D0%BE%D1%86%D0%B5%D1%81%D1%81" TargetMode="External"/><Relationship Id="rId4" Type="http://schemas.openxmlformats.org/officeDocument/2006/relationships/webSettings" Target="webSettings.xml"/><Relationship Id="rId9" Type="http://schemas.openxmlformats.org/officeDocument/2006/relationships/hyperlink" Target="http://ru.wikipedia.org/wiki/%D0%A1%D0%B5%D0%B1%D0%B5%D1%81%D1%82%D0%BE%D0%B8%D0%BC%D0%BE%D1%81%D1%82%D1%8C" TargetMode="External"/><Relationship Id="rId14" Type="http://schemas.openxmlformats.org/officeDocument/2006/relationships/hyperlink" Target="http://ru.wikipedia.org/wiki/%D0%9F%D1%80%D0%BE%D0%B4%D0%B0%D0%B2%D0%B5%D1%86" TargetMode="External"/><Relationship Id="rId22" Type="http://schemas.openxmlformats.org/officeDocument/2006/relationships/hyperlink" Target="http://ru.wikipedia.org/wiki/%D0%A1%D0%BE%D1%86%D0%B8%D0%BE%D0%BB%D0%BE%D0%B3%D0%B8%D1%8F" TargetMode="External"/><Relationship Id="rId27" Type="http://schemas.openxmlformats.org/officeDocument/2006/relationships/hyperlink" Target="http://ru.wikipedia.org/wiki/%D0%97%D0%B0%D0%BA%D0%BE%D0%BD_%D1%81%D0%BF%D1%80%D0%BE%D1%81%D0%B0_%D0%B8_%D0%BF%D1%80%D0%B5%D0%B4%D0%BB%D0%BE%D0%B6%D0%B5%D0%BD%D0%B8%D1%8F" TargetMode="External"/><Relationship Id="rId30" Type="http://schemas.openxmlformats.org/officeDocument/2006/relationships/hyperlink" Target="http://ru.wikipedia.org/wiki/%D0%A1%D1%83%D0%B1%D1%8A%D0%B5%D0%BA%D1%82%D1%8B_%D1%85%D0%BE%D0%B7%D1%8F%D0%B9%D1%81%D1%82%D0%B2%D0%BE%D0%B2%D0%B0%D0%BD%D0%B8%D1%8F" TargetMode="External"/><Relationship Id="rId35" Type="http://schemas.openxmlformats.org/officeDocument/2006/relationships/hyperlink" Target="http://ru.wikipedia.org/wiki/%D0%A1%D0%B5%D0%BB%D1%8C%D1%81%D0%BA%D0%BE%D0%B5_%D1%85%D0%BE%D0%B7%D1%8F%D0%B9%D1%81%D1%82%D0%B2%D0%BE" TargetMode="External"/><Relationship Id="rId43" Type="http://schemas.openxmlformats.org/officeDocument/2006/relationships/hyperlink" Target="http://ru.wikipedia.org/wiki/%D0%90%D1%83%D0%BA%D1%86%D0%B8%D0%BE%D0%BD" TargetMode="External"/><Relationship Id="rId48" Type="http://schemas.openxmlformats.org/officeDocument/2006/relationships/hyperlink" Target="http://ru.wikipedia.org/wiki/%D6%E5%ED%EE%EE%E1%F0%E0%E7%EE%E2%E0%ED%E8%E5" TargetMode="External"/><Relationship Id="rId56" Type="http://schemas.openxmlformats.org/officeDocument/2006/relationships/hyperlink" Target="http://ru.wikipedia.org/wiki/%D0%9D%D0%B0%D0%B4%D1%91%D0%B6%D0%BD%D0%BE%D1%81%D1%82%D1%8C" TargetMode="External"/><Relationship Id="rId64" Type="http://schemas.openxmlformats.org/officeDocument/2006/relationships/hyperlink" Target="http://ru.wikipedia.org/wiki/%D0%A1%D0%B5%D0%B1%D0%B5%D1%81%D1%82%D0%BE%D0%B8%D0%BC%D0%BE%D1%81%D1%82%D1%8C" TargetMode="External"/><Relationship Id="rId69" Type="http://schemas.openxmlformats.org/officeDocument/2006/relationships/hyperlink" Target="http://ru.wikipedia.org/wiki/%D0%9A%D0%BE%D0%BD%D1%82%D1%80%D0%BE%D0%BB%D1%8C" TargetMode="External"/><Relationship Id="rId8" Type="http://schemas.openxmlformats.org/officeDocument/2006/relationships/hyperlink" Target="http://ru.wikipedia.org/wiki/%D0%A0%D1%8B%D0%BD%D0%BE%D1%87%D0%BD%D0%B0%D1%8F_%D1%8D%D0%BA%D0%BE%D0%BD%D0%BE%D0%BC%D0%B8%D0%BA%D0%B0" TargetMode="External"/><Relationship Id="rId51" Type="http://schemas.openxmlformats.org/officeDocument/2006/relationships/hyperlink" Target="http://ru.wikipedia.org/wiki/%D0%A2%D0%B5%D1%85%D0%BD%D0%B8%D1%87%D0%B5%D1%81%D0%BA%D0%BE%D0%B5_%D0%BE%D0%B1%D1%81%D0%BB%D1%83%D0%B6%D0%B8%D0%B2%D0%B0%D0%BD%D0%B8%D0%B5_%D0%B8_%D1%80%D0%B5%D0%BC%D0%BE%D0%BD%D1%82" TargetMode="External"/><Relationship Id="rId72" Type="http://schemas.openxmlformats.org/officeDocument/2006/relationships/hyperlink" Target="http://ru.wikipedia.org/wiki/%D0%9C%D0%B0%D1%80%D0%BA%D0%B5%D1%82%D0%B8%D0%BD%D0%B3%D0%BE%D0%B2%D0%BE%D0%B5_%D0%B8%D1%81%D1%81%D0%BB%D0%B5%D0%B4%D0%BE%D0%B2%D0%B0%D0%BD%D0%B8%D0%B5" TargetMode="External"/><Relationship Id="rId3" Type="http://schemas.openxmlformats.org/officeDocument/2006/relationships/settings" Target="settings.xml"/><Relationship Id="rId12" Type="http://schemas.openxmlformats.org/officeDocument/2006/relationships/hyperlink" Target="http://ru.wikipedia.org/wiki/%D0%A0%D1%8B%D0%BD%D0%BE%D1%87%D0%BD%D0%B0%D1%8F_%D1%8D%D0%BA%D0%BE%D0%BD%D0%BE%D0%BC%D0%B8%D0%BA%D0%B0" TargetMode="External"/><Relationship Id="rId17" Type="http://schemas.openxmlformats.org/officeDocument/2006/relationships/hyperlink" Target="http://ru.wikipedia.org/wiki/%D0%9F%D1%80%D0%B8%D0%B1%D1%8B%D0%BB%D1%8C" TargetMode="External"/><Relationship Id="rId25" Type="http://schemas.openxmlformats.org/officeDocument/2006/relationships/hyperlink" Target="http://ru.wikipedia.org/wiki/%D0%9A%D0%BE%D0%BD%D0%BA%D1%83%D1%80%D0%B5%D0%BD%D1%86%D0%B8%D1%8F_(%D1%8D%D0%BA%D0%BE%D0%BD%D0%BE%D0%BC%D0%B8%D0%BA%D0%B0)" TargetMode="External"/><Relationship Id="rId33" Type="http://schemas.openxmlformats.org/officeDocument/2006/relationships/hyperlink" Target="http://ru.wikipedia.org/wiki/%D0%A1%D1%82%D0%B0%D1%82%D0%B8%D1%81%D1%82%D0%B8%D0%BA%D0%B0" TargetMode="External"/><Relationship Id="rId38" Type="http://schemas.openxmlformats.org/officeDocument/2006/relationships/hyperlink" Target="http://ru.wikipedia.org/wiki/%D0%97%D0%B0%D1%80%D0%B0%D0%B1%D0%BE%D1%82%D0%BD%D0%B0%D1%8F_%D0%BF%D0%BB%D0%B0%D1%82%D0%B0" TargetMode="External"/><Relationship Id="rId46" Type="http://schemas.openxmlformats.org/officeDocument/2006/relationships/hyperlink" Target="http://ru.wikipedia.org/wiki/%D0%9F%D1%80%D0%BE%D0%B3%D0%BD%D0%BE%D0%B7" TargetMode="External"/><Relationship Id="rId59" Type="http://schemas.openxmlformats.org/officeDocument/2006/relationships/hyperlink" Target="http://ru.wikipedia.org/wiki/%D0%93%D0%BE%D1%81%D1%83%D0%B4%D0%B0%D1%80%D1%81%D1%82%D0%B2%D0%B5%D0%BD%D0%BD%D0%BE%D0%B5_%D1%80%D0%B5%D0%B3%D1%83%D0%BB%D0%B8%D1%80%D0%BE%D0%B2%D0%B0%D0%BD%D0%B8%D0%B5_%D1%8D%D0%BA%D0%BE%D0%BD%D0%BE%D0%BC%D0%B8%D0%BA%D0%B8" TargetMode="External"/><Relationship Id="rId67" Type="http://schemas.openxmlformats.org/officeDocument/2006/relationships/hyperlink" Target="http://ru.wikipedia.org/wiki/%D0%A0%D0%B5%D0%BA%D0%BB%D0%B0%D0%BC%D0%B0" TargetMode="External"/><Relationship Id="rId20" Type="http://schemas.openxmlformats.org/officeDocument/2006/relationships/hyperlink" Target="http://ru.wikipedia.org/wiki/%D0%AD%D0%BA%D0%BE%D0%BD%D0%BE%D0%BC%D0%B8%D0%BA%D0%B0" TargetMode="External"/><Relationship Id="rId41" Type="http://schemas.openxmlformats.org/officeDocument/2006/relationships/hyperlink" Target="http://ru.wikipedia.org/wiki/%D0%9F%D1%80%D0%B5%D0%B9%D1%81%D0%BA%D1%83%D1%80%D0%B0%D0%BD%D1%82" TargetMode="External"/><Relationship Id="rId54" Type="http://schemas.openxmlformats.org/officeDocument/2006/relationships/hyperlink" Target="http://ru.wikipedia.org/wiki/%D0%98%D0%BD%D1%84%D0%BB%D1%8F%D1%86%D0%B8%D1%8F" TargetMode="External"/><Relationship Id="rId62" Type="http://schemas.openxmlformats.org/officeDocument/2006/relationships/hyperlink" Target="http://ru.wikipedia.org/wiki/%D0%AD%D0%BA%D1%81%D0%BF%D0%BE%D1%80%D1%82" TargetMode="External"/><Relationship Id="rId70" Type="http://schemas.openxmlformats.org/officeDocument/2006/relationships/hyperlink" Target="http://ru.wikipedia.org/wiki/%D0%90%D0%BD%D0%B0%D0%BB%D0%B8%D0%B7_(%D1%84%D0%B8%D0%BB%D0%BE%D1%81%D0%BE%D1%84%D0%B8%D1%8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A2%D0%BE%D0%B2%D0%B0%D1%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2014-07-03T07:25:00Z</dcterms:created>
  <dcterms:modified xsi:type="dcterms:W3CDTF">2014-07-10T06:26:00Z</dcterms:modified>
</cp:coreProperties>
</file>